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93C70" w14:textId="77777777" w:rsidR="0068231A" w:rsidRDefault="0068231A" w:rsidP="008504A2">
      <w:pPr>
        <w:pStyle w:val="NormalWeb"/>
        <w:spacing w:before="0" w:beforeAutospacing="0" w:after="0" w:afterAutospacing="0" w:line="480" w:lineRule="auto"/>
        <w:ind w:firstLine="720"/>
        <w:rPr>
          <w:sz w:val="24"/>
          <w:szCs w:val="24"/>
        </w:rPr>
      </w:pPr>
    </w:p>
    <w:p w14:paraId="5A40C063" w14:textId="7B1B7FE2" w:rsidR="0068231A" w:rsidRDefault="0068231A">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6906008E" wp14:editId="7F5BAB9B">
                <wp:simplePos x="0" y="0"/>
                <wp:positionH relativeFrom="column">
                  <wp:posOffset>1371600</wp:posOffset>
                </wp:positionH>
                <wp:positionV relativeFrom="paragraph">
                  <wp:posOffset>1249680</wp:posOffset>
                </wp:positionV>
                <wp:extent cx="3543300" cy="2743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274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6DE731" w14:textId="165D8819" w:rsidR="0068231A" w:rsidRDefault="0068231A" w:rsidP="0068231A">
                            <w:pPr>
                              <w:jc w:val="center"/>
                            </w:pPr>
                            <w:r>
                              <w:t>Gabriella Solano</w:t>
                            </w:r>
                          </w:p>
                          <w:p w14:paraId="7AD34726" w14:textId="77777777" w:rsidR="0068231A" w:rsidRDefault="0068231A" w:rsidP="0068231A">
                            <w:pPr>
                              <w:jc w:val="center"/>
                            </w:pPr>
                          </w:p>
                          <w:p w14:paraId="297BFE39" w14:textId="77777777" w:rsidR="0068231A" w:rsidRDefault="0068231A" w:rsidP="0068231A">
                            <w:pPr>
                              <w:jc w:val="center"/>
                            </w:pPr>
                            <w:r>
                              <w:t>Ending Where We Began</w:t>
                            </w:r>
                          </w:p>
                          <w:p w14:paraId="393BA119" w14:textId="77777777" w:rsidR="0068231A" w:rsidRDefault="0068231A" w:rsidP="0068231A">
                            <w:pPr>
                              <w:jc w:val="center"/>
                            </w:pPr>
                          </w:p>
                          <w:p w14:paraId="1D3AF456" w14:textId="3FA0158C" w:rsidR="0068231A" w:rsidRDefault="0068231A" w:rsidP="0068231A">
                            <w:pPr>
                              <w:jc w:val="center"/>
                            </w:pPr>
                            <w:r>
                              <w:t xml:space="preserve">University of Florida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06008E" id="_x0000_t202" coordsize="21600,21600" o:spt="202" path="m,l,21600r21600,l21600,xe">
                <v:stroke joinstyle="miter"/>
                <v:path gradientshapeok="t" o:connecttype="rect"/>
              </v:shapetype>
              <v:shape id="Text Box 1" o:spid="_x0000_s1026" type="#_x0000_t202" style="position:absolute;margin-left:108pt;margin-top:98.4pt;width:279pt;height:3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" filled="f" stroked="f">
                <v:textbox>
                  <w:txbxContent>
                    <w:p w14:paraId="266DE731" w14:textId="165D8819" w:rsidR="0068231A" w:rsidRDefault="0068231A" w:rsidP="0068231A">
                      <w:pPr>
                        <w:jc w:val="center"/>
                      </w:pPr>
                      <w:r>
                        <w:t>Gabriella Solano</w:t>
                      </w:r>
                    </w:p>
                    <w:p w14:paraId="7AD34726" w14:textId="77777777" w:rsidR="0068231A" w:rsidRDefault="0068231A" w:rsidP="0068231A">
                      <w:pPr>
                        <w:jc w:val="center"/>
                      </w:pPr>
                    </w:p>
                    <w:p w14:paraId="297BFE39" w14:textId="77777777" w:rsidR="0068231A" w:rsidRDefault="0068231A" w:rsidP="0068231A">
                      <w:pPr>
                        <w:jc w:val="center"/>
                      </w:pPr>
                      <w:r>
                        <w:t>Ending Where We Began</w:t>
                      </w:r>
                    </w:p>
                    <w:p w14:paraId="393BA119" w14:textId="77777777" w:rsidR="0068231A" w:rsidRDefault="0068231A" w:rsidP="0068231A">
                      <w:pPr>
                        <w:jc w:val="center"/>
                      </w:pPr>
                    </w:p>
                    <w:p w14:paraId="1D3AF456" w14:textId="3FA0158C" w:rsidR="0068231A" w:rsidRDefault="0068231A" w:rsidP="0068231A">
                      <w:pPr>
                        <w:jc w:val="center"/>
                      </w:pPr>
                      <w:r>
                        <w:t xml:space="preserve">University of Florida  </w:t>
                      </w:r>
                    </w:p>
                  </w:txbxContent>
                </v:textbox>
                <w10:wrap type="square"/>
              </v:shape>
            </w:pict>
          </mc:Fallback>
        </mc:AlternateContent>
      </w:r>
      <w:r>
        <w:br w:type="page"/>
      </w:r>
    </w:p>
    <w:p w14:paraId="50973E64" w14:textId="21306FE1" w:rsidR="008504A2" w:rsidRPr="00161B46" w:rsidRDefault="0068231A" w:rsidP="008504A2">
      <w:pPr>
        <w:pStyle w:val="NormalWeb"/>
        <w:spacing w:before="0" w:beforeAutospacing="0" w:after="0" w:afterAutospacing="0" w:line="480" w:lineRule="auto"/>
        <w:ind w:firstLine="720"/>
        <w:rPr>
          <w:sz w:val="24"/>
          <w:szCs w:val="24"/>
        </w:rPr>
      </w:pPr>
      <w:r w:rsidRPr="00161B46">
        <w:rPr>
          <w:sz w:val="24"/>
          <w:szCs w:val="24"/>
        </w:rPr>
        <w:lastRenderedPageBreak/>
        <w:t xml:space="preserve">The world, the people in it, and my relationship to both </w:t>
      </w:r>
      <w:r w:rsidR="009F069D" w:rsidRPr="00161B46">
        <w:rPr>
          <w:sz w:val="24"/>
          <w:szCs w:val="24"/>
        </w:rPr>
        <w:t xml:space="preserve">have </w:t>
      </w:r>
      <w:r w:rsidRPr="00161B46">
        <w:rPr>
          <w:sz w:val="24"/>
          <w:szCs w:val="24"/>
        </w:rPr>
        <w:t xml:space="preserve">always fascinated me. This interest in humanity motived me as a student, </w:t>
      </w:r>
      <w:r w:rsidR="009F069D" w:rsidRPr="00161B46">
        <w:rPr>
          <w:sz w:val="24"/>
          <w:szCs w:val="24"/>
        </w:rPr>
        <w:t>paved</w:t>
      </w:r>
      <w:r w:rsidRPr="00161B46">
        <w:rPr>
          <w:sz w:val="24"/>
          <w:szCs w:val="24"/>
        </w:rPr>
        <w:t xml:space="preserve"> my path to teaching, and informs my decisions as an educator. </w:t>
      </w:r>
      <w:r w:rsidR="00103950" w:rsidRPr="00161B46">
        <w:rPr>
          <w:sz w:val="24"/>
          <w:szCs w:val="24"/>
        </w:rPr>
        <w:t xml:space="preserve">I always believed </w:t>
      </w:r>
      <w:r w:rsidR="00BC4343" w:rsidRPr="00161B46">
        <w:rPr>
          <w:sz w:val="24"/>
          <w:szCs w:val="24"/>
        </w:rPr>
        <w:t xml:space="preserve">the core purpose of school was </w:t>
      </w:r>
      <w:r w:rsidR="002A5CF3" w:rsidRPr="00161B46">
        <w:rPr>
          <w:sz w:val="24"/>
          <w:szCs w:val="24"/>
        </w:rPr>
        <w:t>to provide space</w:t>
      </w:r>
      <w:r w:rsidR="00103950" w:rsidRPr="00161B46">
        <w:rPr>
          <w:sz w:val="24"/>
          <w:szCs w:val="24"/>
        </w:rPr>
        <w:t xml:space="preserve"> and resources</w:t>
      </w:r>
      <w:r w:rsidR="002A5CF3" w:rsidRPr="00161B46">
        <w:rPr>
          <w:sz w:val="24"/>
          <w:szCs w:val="24"/>
        </w:rPr>
        <w:t xml:space="preserve"> for one</w:t>
      </w:r>
      <w:r w:rsidRPr="00161B46">
        <w:rPr>
          <w:sz w:val="24"/>
          <w:szCs w:val="24"/>
        </w:rPr>
        <w:t xml:space="preserve"> to interact with society and discover how </w:t>
      </w:r>
      <w:r w:rsidR="002A5CF3" w:rsidRPr="00161B46">
        <w:rPr>
          <w:sz w:val="24"/>
          <w:szCs w:val="24"/>
        </w:rPr>
        <w:t>each</w:t>
      </w:r>
      <w:r w:rsidRPr="00161B46">
        <w:rPr>
          <w:sz w:val="24"/>
          <w:szCs w:val="24"/>
        </w:rPr>
        <w:t xml:space="preserve"> inform</w:t>
      </w:r>
      <w:r w:rsidR="002A5CF3" w:rsidRPr="00161B46">
        <w:rPr>
          <w:sz w:val="24"/>
          <w:szCs w:val="24"/>
        </w:rPr>
        <w:t>s the</w:t>
      </w:r>
      <w:r w:rsidRPr="00161B46">
        <w:rPr>
          <w:sz w:val="24"/>
          <w:szCs w:val="24"/>
        </w:rPr>
        <w:t xml:space="preserve"> other. What schools teach, who decides what is taught, and how effectiveness is evaluated should be grounded in this objective. </w:t>
      </w:r>
    </w:p>
    <w:p w14:paraId="554168AE" w14:textId="3F931A35" w:rsidR="008504A2" w:rsidRPr="00994113" w:rsidRDefault="0068231A" w:rsidP="008504A2">
      <w:pPr>
        <w:pStyle w:val="NormalWeb"/>
        <w:spacing w:before="0" w:beforeAutospacing="0" w:after="0" w:afterAutospacing="0" w:line="480" w:lineRule="auto"/>
        <w:rPr>
          <w:b/>
          <w:sz w:val="24"/>
          <w:szCs w:val="24"/>
        </w:rPr>
      </w:pPr>
      <w:r w:rsidRPr="00161B46">
        <w:rPr>
          <w:sz w:val="24"/>
          <w:szCs w:val="24"/>
        </w:rPr>
        <w:t> </w:t>
      </w:r>
      <w:r w:rsidRPr="00161B46">
        <w:rPr>
          <w:sz w:val="24"/>
          <w:szCs w:val="24"/>
        </w:rPr>
        <w:tab/>
      </w:r>
      <w:r w:rsidR="00103950" w:rsidRPr="00161B46">
        <w:rPr>
          <w:sz w:val="24"/>
          <w:szCs w:val="24"/>
        </w:rPr>
        <w:t>This belief remains a</w:t>
      </w:r>
      <w:r w:rsidRPr="00161B46">
        <w:rPr>
          <w:sz w:val="24"/>
          <w:szCs w:val="24"/>
        </w:rPr>
        <w:t>fter delving deep into the historical analysis of curriculum Flinders and Thorton (2017) outline, the critical look at policies that shape our education system Darling Hammond (</w:t>
      </w:r>
      <w:r w:rsidR="007317C1" w:rsidRPr="00161B46">
        <w:rPr>
          <w:sz w:val="24"/>
          <w:szCs w:val="24"/>
        </w:rPr>
        <w:t>2010</w:t>
      </w:r>
      <w:r w:rsidRPr="00161B46">
        <w:rPr>
          <w:sz w:val="24"/>
          <w:szCs w:val="24"/>
        </w:rPr>
        <w:t>) and Ravitch</w:t>
      </w:r>
      <w:r w:rsidR="006B7C0E">
        <w:rPr>
          <w:sz w:val="24"/>
          <w:szCs w:val="24"/>
        </w:rPr>
        <w:t xml:space="preserve"> </w:t>
      </w:r>
      <w:r w:rsidRPr="00161B46">
        <w:rPr>
          <w:sz w:val="24"/>
          <w:szCs w:val="24"/>
        </w:rPr>
        <w:t>(</w:t>
      </w:r>
      <w:r w:rsidR="007317C1" w:rsidRPr="00161B46">
        <w:rPr>
          <w:sz w:val="24"/>
          <w:szCs w:val="24"/>
        </w:rPr>
        <w:t>2010</w:t>
      </w:r>
      <w:r w:rsidRPr="00161B46">
        <w:rPr>
          <w:sz w:val="24"/>
          <w:szCs w:val="24"/>
        </w:rPr>
        <w:t xml:space="preserve">) call attention to, and theories about the ideologies that drive our educations system </w:t>
      </w:r>
      <w:proofErr w:type="spellStart"/>
      <w:r w:rsidRPr="00161B46">
        <w:rPr>
          <w:sz w:val="24"/>
          <w:szCs w:val="24"/>
        </w:rPr>
        <w:t>Sleeter</w:t>
      </w:r>
      <w:proofErr w:type="spellEnd"/>
      <w:r w:rsidR="006B7C0E">
        <w:rPr>
          <w:sz w:val="24"/>
          <w:szCs w:val="24"/>
        </w:rPr>
        <w:t xml:space="preserve"> </w:t>
      </w:r>
      <w:r w:rsidRPr="00161B46">
        <w:rPr>
          <w:sz w:val="24"/>
          <w:szCs w:val="24"/>
        </w:rPr>
        <w:t>(</w:t>
      </w:r>
      <w:r w:rsidR="007317C1" w:rsidRPr="00161B46">
        <w:rPr>
          <w:sz w:val="24"/>
          <w:szCs w:val="24"/>
        </w:rPr>
        <w:t>2013</w:t>
      </w:r>
      <w:r w:rsidRPr="00161B46">
        <w:rPr>
          <w:sz w:val="24"/>
          <w:szCs w:val="24"/>
        </w:rPr>
        <w:t>)</w:t>
      </w:r>
      <w:r w:rsidR="00103950" w:rsidRPr="00161B46">
        <w:rPr>
          <w:sz w:val="24"/>
          <w:szCs w:val="24"/>
        </w:rPr>
        <w:t xml:space="preserve"> presents. </w:t>
      </w:r>
      <w:r w:rsidRPr="00161B46">
        <w:rPr>
          <w:sz w:val="24"/>
          <w:szCs w:val="24"/>
        </w:rPr>
        <w:t>What has changed</w:t>
      </w:r>
      <w:r w:rsidR="006B7C0E">
        <w:rPr>
          <w:sz w:val="24"/>
          <w:szCs w:val="24"/>
        </w:rPr>
        <w:t xml:space="preserve"> is my understanding of where my belief</w:t>
      </w:r>
      <w:r w:rsidRPr="00161B46">
        <w:rPr>
          <w:sz w:val="24"/>
          <w:szCs w:val="24"/>
        </w:rPr>
        <w:t xml:space="preserve"> comes from, how it connects to theory and policy, </w:t>
      </w:r>
      <w:r w:rsidR="006C6676" w:rsidRPr="00161B46">
        <w:rPr>
          <w:sz w:val="24"/>
          <w:szCs w:val="24"/>
        </w:rPr>
        <w:t xml:space="preserve">and </w:t>
      </w:r>
      <w:r w:rsidRPr="00161B46">
        <w:rPr>
          <w:sz w:val="24"/>
          <w:szCs w:val="24"/>
        </w:rPr>
        <w:t>what it implies for my future as a teacher-researcher.</w:t>
      </w:r>
    </w:p>
    <w:p w14:paraId="4959B9B2" w14:textId="4233CF2C" w:rsidR="008504A2" w:rsidRPr="00994113" w:rsidRDefault="0068231A" w:rsidP="00994113">
      <w:pPr>
        <w:pStyle w:val="NormalWeb"/>
        <w:spacing w:before="0" w:beforeAutospacing="0" w:after="0" w:afterAutospacing="0" w:line="480" w:lineRule="auto"/>
        <w:jc w:val="center"/>
        <w:rPr>
          <w:b/>
          <w:sz w:val="24"/>
          <w:szCs w:val="24"/>
        </w:rPr>
      </w:pPr>
      <w:r w:rsidRPr="00994113">
        <w:rPr>
          <w:b/>
          <w:bCs/>
          <w:sz w:val="24"/>
          <w:szCs w:val="24"/>
        </w:rPr>
        <w:t>What should schools teach – what knowledge is of most worth?</w:t>
      </w:r>
    </w:p>
    <w:p w14:paraId="23165925" w14:textId="521FD0AB" w:rsidR="00103950" w:rsidRPr="00161B46" w:rsidRDefault="0068231A" w:rsidP="004E4EE1">
      <w:pPr>
        <w:pStyle w:val="NormalWeb"/>
        <w:spacing w:before="0" w:beforeAutospacing="0" w:after="0" w:afterAutospacing="0" w:line="480" w:lineRule="auto"/>
        <w:rPr>
          <w:sz w:val="24"/>
          <w:szCs w:val="24"/>
        </w:rPr>
      </w:pPr>
      <w:r w:rsidRPr="00161B46">
        <w:rPr>
          <w:sz w:val="24"/>
          <w:szCs w:val="24"/>
        </w:rPr>
        <w:t xml:space="preserve"> </w:t>
      </w:r>
      <w:r w:rsidR="006C6676" w:rsidRPr="00161B46">
        <w:rPr>
          <w:sz w:val="24"/>
          <w:szCs w:val="24"/>
        </w:rPr>
        <w:tab/>
      </w:r>
      <w:r w:rsidRPr="00161B46">
        <w:rPr>
          <w:sz w:val="24"/>
          <w:szCs w:val="24"/>
        </w:rPr>
        <w:t>I have always cited influence from my home and early childhood school experience as the primary source for where my answer to this question comes from</w:t>
      </w:r>
      <w:r w:rsidR="006C6676" w:rsidRPr="00161B46">
        <w:rPr>
          <w:sz w:val="24"/>
          <w:szCs w:val="24"/>
        </w:rPr>
        <w:t xml:space="preserve">. In each of these settings I experienced student-centered education that prioritized </w:t>
      </w:r>
      <w:r w:rsidRPr="00161B46">
        <w:rPr>
          <w:sz w:val="24"/>
          <w:szCs w:val="24"/>
        </w:rPr>
        <w:t xml:space="preserve">going beyond </w:t>
      </w:r>
      <w:r w:rsidR="006C6676" w:rsidRPr="00161B46">
        <w:rPr>
          <w:sz w:val="24"/>
          <w:szCs w:val="24"/>
        </w:rPr>
        <w:t xml:space="preserve">acquiring </w:t>
      </w:r>
      <w:r w:rsidRPr="00161B46">
        <w:rPr>
          <w:sz w:val="24"/>
          <w:szCs w:val="24"/>
        </w:rPr>
        <w:t xml:space="preserve">facts and </w:t>
      </w:r>
      <w:r w:rsidR="006C6676" w:rsidRPr="00161B46">
        <w:rPr>
          <w:sz w:val="24"/>
          <w:szCs w:val="24"/>
        </w:rPr>
        <w:t>used</w:t>
      </w:r>
      <w:r w:rsidRPr="00161B46">
        <w:rPr>
          <w:sz w:val="24"/>
          <w:szCs w:val="24"/>
        </w:rPr>
        <w:t xml:space="preserve"> content to prompt discussion</w:t>
      </w:r>
      <w:r w:rsidR="006C6676" w:rsidRPr="00161B46">
        <w:rPr>
          <w:sz w:val="24"/>
          <w:szCs w:val="24"/>
        </w:rPr>
        <w:t xml:space="preserve">, interaction, and reflection. Analyzing </w:t>
      </w:r>
      <w:r w:rsidRPr="00161B46">
        <w:rPr>
          <w:sz w:val="24"/>
          <w:szCs w:val="24"/>
        </w:rPr>
        <w:t xml:space="preserve">foundations of curriculum and tracking its trajectory over time </w:t>
      </w:r>
      <w:r w:rsidR="006C6676" w:rsidRPr="00161B46">
        <w:rPr>
          <w:sz w:val="24"/>
          <w:szCs w:val="24"/>
        </w:rPr>
        <w:t>enlightened me to how</w:t>
      </w:r>
      <w:r w:rsidRPr="00161B46">
        <w:rPr>
          <w:sz w:val="24"/>
          <w:szCs w:val="24"/>
        </w:rPr>
        <w:t xml:space="preserve"> the experiences that shaped</w:t>
      </w:r>
      <w:r w:rsidR="006C6676" w:rsidRPr="00161B46">
        <w:rPr>
          <w:sz w:val="24"/>
          <w:szCs w:val="24"/>
        </w:rPr>
        <w:t xml:space="preserve"> my beliefs about school are</w:t>
      </w:r>
      <w:r w:rsidR="009661FA" w:rsidRPr="00161B46">
        <w:rPr>
          <w:sz w:val="24"/>
          <w:szCs w:val="24"/>
        </w:rPr>
        <w:t xml:space="preserve"> lar</w:t>
      </w:r>
      <w:r w:rsidRPr="00161B46">
        <w:rPr>
          <w:sz w:val="24"/>
          <w:szCs w:val="24"/>
        </w:rPr>
        <w:t>g</w:t>
      </w:r>
      <w:r w:rsidR="009661FA" w:rsidRPr="00161B46">
        <w:rPr>
          <w:sz w:val="24"/>
          <w:szCs w:val="24"/>
        </w:rPr>
        <w:t>e</w:t>
      </w:r>
      <w:r w:rsidRPr="00161B46">
        <w:rPr>
          <w:sz w:val="24"/>
          <w:szCs w:val="24"/>
        </w:rPr>
        <w:t>ly</w:t>
      </w:r>
      <w:r w:rsidR="006C6676" w:rsidRPr="00161B46">
        <w:rPr>
          <w:sz w:val="24"/>
          <w:szCs w:val="24"/>
        </w:rPr>
        <w:t xml:space="preserve"> </w:t>
      </w:r>
      <w:r w:rsidRPr="00161B46">
        <w:rPr>
          <w:sz w:val="24"/>
          <w:szCs w:val="24"/>
        </w:rPr>
        <w:t xml:space="preserve">a product of </w:t>
      </w:r>
      <w:r w:rsidR="004E4EE1" w:rsidRPr="00161B46">
        <w:rPr>
          <w:sz w:val="24"/>
          <w:szCs w:val="24"/>
        </w:rPr>
        <w:t>foundational curriculum theories that continue to inform current practice.</w:t>
      </w:r>
      <w:r w:rsidR="006C6676" w:rsidRPr="00161B46">
        <w:rPr>
          <w:sz w:val="24"/>
          <w:szCs w:val="24"/>
        </w:rPr>
        <w:t xml:space="preserve"> </w:t>
      </w:r>
    </w:p>
    <w:p w14:paraId="55E0299B" w14:textId="22669CF8" w:rsidR="004E4EE1" w:rsidRPr="00161B46" w:rsidRDefault="0068231A" w:rsidP="00103950">
      <w:pPr>
        <w:pStyle w:val="NormalWeb"/>
        <w:spacing w:before="0" w:beforeAutospacing="0" w:after="0" w:afterAutospacing="0" w:line="480" w:lineRule="auto"/>
        <w:ind w:firstLine="720"/>
        <w:rPr>
          <w:sz w:val="24"/>
          <w:szCs w:val="24"/>
        </w:rPr>
      </w:pPr>
      <w:r w:rsidRPr="00161B46">
        <w:rPr>
          <w:sz w:val="24"/>
          <w:szCs w:val="24"/>
        </w:rPr>
        <w:t xml:space="preserve">As Flinders and Thorton state (2017) the need for curriculum was caused by rise to public access to education and since its inception thoughts have differed on what the public needs. </w:t>
      </w:r>
      <w:r w:rsidR="006C6676" w:rsidRPr="00161B46">
        <w:rPr>
          <w:sz w:val="24"/>
          <w:szCs w:val="24"/>
        </w:rPr>
        <w:t xml:space="preserve">Beginning with Dewey, I </w:t>
      </w:r>
      <w:r w:rsidRPr="00161B46">
        <w:rPr>
          <w:sz w:val="24"/>
          <w:szCs w:val="24"/>
        </w:rPr>
        <w:t xml:space="preserve">immediately recognized </w:t>
      </w:r>
      <w:r w:rsidR="009932E7" w:rsidRPr="00161B46">
        <w:rPr>
          <w:sz w:val="24"/>
          <w:szCs w:val="24"/>
        </w:rPr>
        <w:t xml:space="preserve">my beliefs in his creed that schools should not </w:t>
      </w:r>
      <w:r w:rsidR="009932E7" w:rsidRPr="00161B46">
        <w:rPr>
          <w:sz w:val="24"/>
          <w:szCs w:val="24"/>
        </w:rPr>
        <w:lastRenderedPageBreak/>
        <w:t xml:space="preserve">depart from natural process of an individual gradually learning how to join humanity through interaction and experiences (Dewey, </w:t>
      </w:r>
      <w:r w:rsidR="007317C1" w:rsidRPr="00161B46">
        <w:rPr>
          <w:sz w:val="24"/>
          <w:szCs w:val="24"/>
        </w:rPr>
        <w:t>1929/2017</w:t>
      </w:r>
      <w:r w:rsidR="009932E7" w:rsidRPr="00161B46">
        <w:rPr>
          <w:sz w:val="24"/>
          <w:szCs w:val="24"/>
        </w:rPr>
        <w:t>)</w:t>
      </w:r>
      <w:r w:rsidRPr="00161B46">
        <w:rPr>
          <w:sz w:val="24"/>
          <w:szCs w:val="24"/>
        </w:rPr>
        <w:t>. Contrarily,</w:t>
      </w:r>
      <w:r w:rsidR="009932E7" w:rsidRPr="00161B46">
        <w:rPr>
          <w:sz w:val="24"/>
          <w:szCs w:val="24"/>
        </w:rPr>
        <w:t xml:space="preserve"> reading Bobbitt (1918</w:t>
      </w:r>
      <w:r w:rsidR="007317C1" w:rsidRPr="00161B46">
        <w:rPr>
          <w:sz w:val="24"/>
          <w:szCs w:val="24"/>
        </w:rPr>
        <w:t>/2017</w:t>
      </w:r>
      <w:r w:rsidRPr="00161B46">
        <w:rPr>
          <w:sz w:val="24"/>
          <w:szCs w:val="24"/>
        </w:rPr>
        <w:t xml:space="preserve">) </w:t>
      </w:r>
      <w:r w:rsidR="009932E7" w:rsidRPr="00161B46">
        <w:rPr>
          <w:sz w:val="24"/>
          <w:szCs w:val="24"/>
        </w:rPr>
        <w:t xml:space="preserve">and his idea that education should impart the skills needed to join workforce </w:t>
      </w:r>
      <w:r w:rsidRPr="00161B46">
        <w:rPr>
          <w:sz w:val="24"/>
          <w:szCs w:val="24"/>
        </w:rPr>
        <w:t>made me realize</w:t>
      </w:r>
      <w:r w:rsidR="009932E7" w:rsidRPr="00161B46">
        <w:rPr>
          <w:sz w:val="24"/>
          <w:szCs w:val="24"/>
        </w:rPr>
        <w:t xml:space="preserve"> this is</w:t>
      </w:r>
      <w:r w:rsidRPr="00161B46">
        <w:rPr>
          <w:sz w:val="24"/>
          <w:szCs w:val="24"/>
        </w:rPr>
        <w:t xml:space="preserve"> where the dom</w:t>
      </w:r>
      <w:r w:rsidR="009932E7" w:rsidRPr="00161B46">
        <w:rPr>
          <w:sz w:val="24"/>
          <w:szCs w:val="24"/>
        </w:rPr>
        <w:t xml:space="preserve">inant school model derives from. What schools teach </w:t>
      </w:r>
      <w:r w:rsidRPr="00161B46">
        <w:rPr>
          <w:sz w:val="24"/>
          <w:szCs w:val="24"/>
        </w:rPr>
        <w:t xml:space="preserve">is characterized by his </w:t>
      </w:r>
      <w:r w:rsidR="009932E7" w:rsidRPr="00161B46">
        <w:rPr>
          <w:sz w:val="24"/>
          <w:szCs w:val="24"/>
        </w:rPr>
        <w:t>call to</w:t>
      </w:r>
      <w:r w:rsidRPr="00161B46">
        <w:rPr>
          <w:sz w:val="24"/>
          <w:szCs w:val="24"/>
        </w:rPr>
        <w:t xml:space="preserve"> give society what it 'needs' instead of providing space, experience, and guidance for students to formulate their own values, goals, and </w:t>
      </w:r>
      <w:r w:rsidR="006C3BB8" w:rsidRPr="00161B46">
        <w:rPr>
          <w:sz w:val="24"/>
          <w:szCs w:val="24"/>
        </w:rPr>
        <w:t>skills</w:t>
      </w:r>
      <w:r w:rsidRPr="00161B46">
        <w:rPr>
          <w:sz w:val="24"/>
          <w:szCs w:val="24"/>
        </w:rPr>
        <w:t>.</w:t>
      </w:r>
    </w:p>
    <w:p w14:paraId="7C92596C" w14:textId="3D1F657C" w:rsidR="008504A2" w:rsidRPr="00161B46" w:rsidRDefault="0068231A" w:rsidP="004E4EE1">
      <w:pPr>
        <w:pStyle w:val="NormalWeb"/>
        <w:spacing w:before="0" w:beforeAutospacing="0" w:after="0" w:afterAutospacing="0" w:line="480" w:lineRule="auto"/>
        <w:ind w:firstLine="720"/>
        <w:rPr>
          <w:sz w:val="24"/>
          <w:szCs w:val="24"/>
        </w:rPr>
      </w:pPr>
      <w:r w:rsidRPr="00161B46">
        <w:rPr>
          <w:sz w:val="24"/>
          <w:szCs w:val="24"/>
        </w:rPr>
        <w:t xml:space="preserve"> Looking at these two scholars as contempor</w:t>
      </w:r>
      <w:r w:rsidR="00B61056" w:rsidRPr="00161B46">
        <w:rPr>
          <w:sz w:val="24"/>
          <w:szCs w:val="24"/>
        </w:rPr>
        <w:t>ar</w:t>
      </w:r>
      <w:r w:rsidRPr="00161B46">
        <w:rPr>
          <w:sz w:val="24"/>
          <w:szCs w:val="24"/>
        </w:rPr>
        <w:t xml:space="preserve">ies revealed the roots of the current divide in thinking I experience as a student and teacher. </w:t>
      </w:r>
      <w:r w:rsidR="000A4C64" w:rsidRPr="00161B46">
        <w:rPr>
          <w:sz w:val="24"/>
          <w:szCs w:val="24"/>
        </w:rPr>
        <w:t>Elements of Dewey philosophy are evident in scholars that came after like</w:t>
      </w:r>
      <w:r w:rsidR="00E52064" w:rsidRPr="00161B46">
        <w:rPr>
          <w:sz w:val="24"/>
          <w:szCs w:val="24"/>
        </w:rPr>
        <w:t xml:space="preserve"> Eisner</w:t>
      </w:r>
      <w:r w:rsidR="002F4C3E" w:rsidRPr="00161B46">
        <w:rPr>
          <w:sz w:val="24"/>
          <w:szCs w:val="24"/>
        </w:rPr>
        <w:t xml:space="preserve"> </w:t>
      </w:r>
      <w:r w:rsidR="000A4C64" w:rsidRPr="00161B46">
        <w:rPr>
          <w:sz w:val="24"/>
          <w:szCs w:val="24"/>
        </w:rPr>
        <w:t>(</w:t>
      </w:r>
      <w:r w:rsidR="002F4C3E" w:rsidRPr="00161B46">
        <w:rPr>
          <w:sz w:val="24"/>
          <w:szCs w:val="24"/>
        </w:rPr>
        <w:t>1967</w:t>
      </w:r>
      <w:r w:rsidR="00420F32" w:rsidRPr="00161B46">
        <w:rPr>
          <w:sz w:val="24"/>
          <w:szCs w:val="24"/>
        </w:rPr>
        <w:t>/2017</w:t>
      </w:r>
      <w:r w:rsidR="000A4C64" w:rsidRPr="00161B46">
        <w:rPr>
          <w:sz w:val="24"/>
          <w:szCs w:val="24"/>
        </w:rPr>
        <w:t>) who believed in making space for spontaneous learning rather than adhering to objective. Conversely</w:t>
      </w:r>
      <w:r w:rsidR="00E52064" w:rsidRPr="00161B46">
        <w:rPr>
          <w:sz w:val="24"/>
          <w:szCs w:val="24"/>
        </w:rPr>
        <w:t>,</w:t>
      </w:r>
      <w:r w:rsidR="000A4C64" w:rsidRPr="00161B46">
        <w:rPr>
          <w:sz w:val="24"/>
          <w:szCs w:val="24"/>
        </w:rPr>
        <w:t xml:space="preserve"> Bo</w:t>
      </w:r>
      <w:r w:rsidR="002F4C3E" w:rsidRPr="00161B46">
        <w:rPr>
          <w:sz w:val="24"/>
          <w:szCs w:val="24"/>
        </w:rPr>
        <w:t>b</w:t>
      </w:r>
      <w:r w:rsidR="000A4C64" w:rsidRPr="00161B46">
        <w:rPr>
          <w:sz w:val="24"/>
          <w:szCs w:val="24"/>
        </w:rPr>
        <w:t>bitt principles are present in works of Tyler (</w:t>
      </w:r>
      <w:r w:rsidR="002F4C3E" w:rsidRPr="00161B46">
        <w:rPr>
          <w:sz w:val="24"/>
          <w:szCs w:val="24"/>
        </w:rPr>
        <w:t>1949</w:t>
      </w:r>
      <w:r w:rsidR="00420F32" w:rsidRPr="00161B46">
        <w:rPr>
          <w:sz w:val="24"/>
          <w:szCs w:val="24"/>
        </w:rPr>
        <w:t>/2017</w:t>
      </w:r>
      <w:r w:rsidR="002F4C3E" w:rsidRPr="00161B46">
        <w:rPr>
          <w:sz w:val="24"/>
          <w:szCs w:val="24"/>
        </w:rPr>
        <w:t>) who</w:t>
      </w:r>
      <w:r w:rsidR="000A4C64" w:rsidRPr="00161B46">
        <w:rPr>
          <w:sz w:val="24"/>
          <w:szCs w:val="24"/>
        </w:rPr>
        <w:t xml:space="preserve"> argued for the need of objectives that would ensure public learned </w:t>
      </w:r>
      <w:r w:rsidR="002F4C3E" w:rsidRPr="00161B46">
        <w:rPr>
          <w:sz w:val="24"/>
          <w:szCs w:val="24"/>
        </w:rPr>
        <w:t>necessary</w:t>
      </w:r>
      <w:r w:rsidR="000A4C64" w:rsidRPr="00161B46">
        <w:rPr>
          <w:sz w:val="24"/>
          <w:szCs w:val="24"/>
        </w:rPr>
        <w:t xml:space="preserve"> skills. Examining the way future curriculum theories built on the foundations of Dewey and Bobbitt </w:t>
      </w:r>
      <w:r w:rsidR="004E4EE1" w:rsidRPr="00161B46">
        <w:rPr>
          <w:sz w:val="24"/>
          <w:szCs w:val="24"/>
        </w:rPr>
        <w:t xml:space="preserve">revealed how the debate about </w:t>
      </w:r>
      <w:r w:rsidRPr="00161B46">
        <w:rPr>
          <w:sz w:val="24"/>
          <w:szCs w:val="24"/>
        </w:rPr>
        <w:t>what</w:t>
      </w:r>
      <w:r w:rsidR="004E4EE1" w:rsidRPr="00161B46">
        <w:rPr>
          <w:sz w:val="24"/>
          <w:szCs w:val="24"/>
        </w:rPr>
        <w:t xml:space="preserve"> knowledge is most worthy has always been central to how curriculum is formed and implemented. </w:t>
      </w:r>
    </w:p>
    <w:p w14:paraId="0AF85251" w14:textId="09613A2D" w:rsidR="008504A2" w:rsidRPr="00161B46" w:rsidRDefault="0068231A" w:rsidP="0039487D">
      <w:pPr>
        <w:pStyle w:val="NormalWeb"/>
        <w:spacing w:before="0" w:beforeAutospacing="0" w:after="0" w:afterAutospacing="0" w:line="480" w:lineRule="auto"/>
        <w:ind w:firstLine="720"/>
        <w:rPr>
          <w:sz w:val="24"/>
          <w:szCs w:val="24"/>
        </w:rPr>
      </w:pPr>
      <w:r w:rsidRPr="00161B46">
        <w:rPr>
          <w:sz w:val="24"/>
          <w:szCs w:val="24"/>
        </w:rPr>
        <w:t xml:space="preserve">Reading these differing theories throughout our history alongside analysis of </w:t>
      </w:r>
      <w:r w:rsidR="004E4EE1" w:rsidRPr="00161B46">
        <w:rPr>
          <w:sz w:val="24"/>
          <w:szCs w:val="24"/>
        </w:rPr>
        <w:t xml:space="preserve">the </w:t>
      </w:r>
      <w:r w:rsidRPr="00161B46">
        <w:rPr>
          <w:sz w:val="24"/>
          <w:szCs w:val="24"/>
        </w:rPr>
        <w:t xml:space="preserve">current state </w:t>
      </w:r>
      <w:r w:rsidR="004E4EE1" w:rsidRPr="00161B46">
        <w:rPr>
          <w:sz w:val="24"/>
          <w:szCs w:val="24"/>
        </w:rPr>
        <w:t xml:space="preserve">of education </w:t>
      </w:r>
      <w:r w:rsidRPr="00161B46">
        <w:rPr>
          <w:sz w:val="24"/>
          <w:szCs w:val="24"/>
        </w:rPr>
        <w:t>th</w:t>
      </w:r>
      <w:r w:rsidR="004E4EE1" w:rsidRPr="00161B46">
        <w:rPr>
          <w:sz w:val="24"/>
          <w:szCs w:val="24"/>
        </w:rPr>
        <w:t>r</w:t>
      </w:r>
      <w:r w:rsidRPr="00161B46">
        <w:rPr>
          <w:sz w:val="24"/>
          <w:szCs w:val="24"/>
        </w:rPr>
        <w:t>o</w:t>
      </w:r>
      <w:r w:rsidR="004E4EE1" w:rsidRPr="00161B46">
        <w:rPr>
          <w:sz w:val="24"/>
          <w:szCs w:val="24"/>
        </w:rPr>
        <w:t>ugh</w:t>
      </w:r>
      <w:r w:rsidRPr="00161B46">
        <w:rPr>
          <w:sz w:val="24"/>
          <w:szCs w:val="24"/>
        </w:rPr>
        <w:t xml:space="preserve"> Sleeter</w:t>
      </w:r>
      <w:r w:rsidR="00026BD7" w:rsidRPr="00161B46">
        <w:rPr>
          <w:sz w:val="24"/>
          <w:szCs w:val="24"/>
        </w:rPr>
        <w:t xml:space="preserve"> </w:t>
      </w:r>
      <w:r w:rsidRPr="00161B46">
        <w:rPr>
          <w:sz w:val="24"/>
          <w:szCs w:val="24"/>
        </w:rPr>
        <w:t xml:space="preserve">(2013) and Darling Hammond (2015) exposed </w:t>
      </w:r>
      <w:r w:rsidR="00EC5F48" w:rsidRPr="00161B46">
        <w:rPr>
          <w:sz w:val="24"/>
          <w:szCs w:val="24"/>
        </w:rPr>
        <w:t>that despite the diversity in curriculum theory</w:t>
      </w:r>
      <w:r w:rsidR="006B7C0E">
        <w:rPr>
          <w:sz w:val="24"/>
          <w:szCs w:val="24"/>
        </w:rPr>
        <w:t>,</w:t>
      </w:r>
      <w:r w:rsidR="00EC5F48" w:rsidRPr="00161B46">
        <w:rPr>
          <w:sz w:val="24"/>
          <w:szCs w:val="24"/>
        </w:rPr>
        <w:t xml:space="preserve"> </w:t>
      </w:r>
      <w:r w:rsidR="004E4EE1" w:rsidRPr="00161B46">
        <w:rPr>
          <w:sz w:val="24"/>
          <w:szCs w:val="24"/>
        </w:rPr>
        <w:t>the</w:t>
      </w:r>
      <w:r w:rsidRPr="00161B46">
        <w:rPr>
          <w:sz w:val="24"/>
          <w:szCs w:val="24"/>
        </w:rPr>
        <w:t xml:space="preserve"> Bobbitt</w:t>
      </w:r>
      <w:r w:rsidR="004E4EE1" w:rsidRPr="00161B46">
        <w:rPr>
          <w:sz w:val="24"/>
          <w:szCs w:val="24"/>
        </w:rPr>
        <w:t xml:space="preserve"> aligned</w:t>
      </w:r>
      <w:r w:rsidRPr="00161B46">
        <w:rPr>
          <w:sz w:val="24"/>
          <w:szCs w:val="24"/>
        </w:rPr>
        <w:t xml:space="preserve"> top-down model </w:t>
      </w:r>
      <w:r w:rsidR="00EC5F48" w:rsidRPr="00161B46">
        <w:rPr>
          <w:sz w:val="24"/>
          <w:szCs w:val="24"/>
        </w:rPr>
        <w:t xml:space="preserve">consistently </w:t>
      </w:r>
      <w:r w:rsidR="004E4EE1" w:rsidRPr="00161B46">
        <w:rPr>
          <w:sz w:val="24"/>
          <w:szCs w:val="24"/>
        </w:rPr>
        <w:t xml:space="preserve">prevails </w:t>
      </w:r>
      <w:r w:rsidR="00EC5F48" w:rsidRPr="00161B46">
        <w:rPr>
          <w:sz w:val="24"/>
          <w:szCs w:val="24"/>
        </w:rPr>
        <w:t xml:space="preserve">in our schools. </w:t>
      </w:r>
      <w:r w:rsidRPr="00161B46">
        <w:rPr>
          <w:color w:val="2D3B45"/>
          <w:sz w:val="24"/>
          <w:szCs w:val="24"/>
        </w:rPr>
        <w:t>Both texts underscore how our system focuses on training students for their designat</w:t>
      </w:r>
      <w:r w:rsidR="00E52064" w:rsidRPr="00161B46">
        <w:rPr>
          <w:color w:val="2D3B45"/>
          <w:sz w:val="24"/>
          <w:szCs w:val="24"/>
        </w:rPr>
        <w:t xml:space="preserve">ed role in an institution </w:t>
      </w:r>
      <w:r w:rsidRPr="00161B46">
        <w:rPr>
          <w:color w:val="2D3B45"/>
          <w:sz w:val="24"/>
          <w:szCs w:val="24"/>
        </w:rPr>
        <w:t>rather than give equal opportunity for all students to develop the type of creative and critical thinking skills that are necessary to thrive in the new ‘flat world’ in which students will need to be prepared for jobs ‘that don’t exis</w:t>
      </w:r>
      <w:r w:rsidR="0039487D" w:rsidRPr="00161B46">
        <w:rPr>
          <w:color w:val="2D3B45"/>
          <w:sz w:val="24"/>
          <w:szCs w:val="24"/>
        </w:rPr>
        <w:t xml:space="preserve">t yet’ (Darling-Hammond 2010). </w:t>
      </w:r>
      <w:r w:rsidRPr="00161B46">
        <w:rPr>
          <w:color w:val="2D3B45"/>
          <w:sz w:val="24"/>
          <w:szCs w:val="24"/>
        </w:rPr>
        <w:t>Sleeter</w:t>
      </w:r>
      <w:r w:rsidR="00E52064" w:rsidRPr="00161B46">
        <w:rPr>
          <w:color w:val="2D3B45"/>
          <w:sz w:val="24"/>
          <w:szCs w:val="24"/>
        </w:rPr>
        <w:t xml:space="preserve"> </w:t>
      </w:r>
      <w:r w:rsidRPr="00161B46">
        <w:rPr>
          <w:color w:val="2D3B45"/>
          <w:sz w:val="24"/>
          <w:szCs w:val="24"/>
        </w:rPr>
        <w:t>(2013) declares the reason for this is tension between the democratic ideals we claim and the c</w:t>
      </w:r>
      <w:r w:rsidR="00420F32" w:rsidRPr="00161B46">
        <w:rPr>
          <w:color w:val="2D3B45"/>
          <w:sz w:val="24"/>
          <w:szCs w:val="24"/>
        </w:rPr>
        <w:t xml:space="preserve">orporate mentality we enforce. </w:t>
      </w:r>
      <w:r w:rsidR="00F81961" w:rsidRPr="00161B46">
        <w:rPr>
          <w:color w:val="2D3B45"/>
          <w:sz w:val="24"/>
          <w:szCs w:val="24"/>
        </w:rPr>
        <w:t xml:space="preserve">Her explanation of these ideologies caused me to realize </w:t>
      </w:r>
      <w:r w:rsidRPr="00161B46">
        <w:rPr>
          <w:color w:val="2D3B45"/>
          <w:sz w:val="24"/>
          <w:szCs w:val="24"/>
        </w:rPr>
        <w:t xml:space="preserve"> what I </w:t>
      </w:r>
      <w:r w:rsidRPr="00161B46">
        <w:rPr>
          <w:color w:val="2D3B45"/>
          <w:sz w:val="24"/>
          <w:szCs w:val="24"/>
        </w:rPr>
        <w:lastRenderedPageBreak/>
        <w:t xml:space="preserve">found was most worth learning countered what </w:t>
      </w:r>
      <w:r w:rsidR="0039487D" w:rsidRPr="00161B46">
        <w:rPr>
          <w:color w:val="2D3B45"/>
          <w:sz w:val="24"/>
          <w:szCs w:val="24"/>
        </w:rPr>
        <w:t>overall</w:t>
      </w:r>
      <w:r w:rsidRPr="00161B46">
        <w:rPr>
          <w:color w:val="2D3B45"/>
          <w:sz w:val="24"/>
          <w:szCs w:val="24"/>
        </w:rPr>
        <w:t xml:space="preserve"> system historically and currently supports and in many cases, enforces. </w:t>
      </w:r>
    </w:p>
    <w:p w14:paraId="737AAFF6" w14:textId="76F61C7A" w:rsidR="008504A2" w:rsidRPr="00161B46" w:rsidRDefault="0068231A" w:rsidP="008504A2">
      <w:pPr>
        <w:pStyle w:val="NormalWeb"/>
        <w:spacing w:before="180" w:beforeAutospacing="0" w:after="180" w:afterAutospacing="0" w:line="480" w:lineRule="auto"/>
        <w:ind w:firstLine="720"/>
        <w:rPr>
          <w:color w:val="2D3B45"/>
          <w:sz w:val="24"/>
          <w:szCs w:val="24"/>
        </w:rPr>
      </w:pPr>
      <w:r w:rsidRPr="00161B46">
        <w:rPr>
          <w:color w:val="2D3B45"/>
          <w:sz w:val="24"/>
          <w:szCs w:val="24"/>
        </w:rPr>
        <w:t>Darling-Hammond (2010) deepened this realiz</w:t>
      </w:r>
      <w:r w:rsidR="0039487D" w:rsidRPr="00161B46">
        <w:rPr>
          <w:color w:val="2D3B45"/>
          <w:sz w:val="24"/>
          <w:szCs w:val="24"/>
        </w:rPr>
        <w:t>a</w:t>
      </w:r>
      <w:r w:rsidRPr="00161B46">
        <w:rPr>
          <w:color w:val="2D3B45"/>
          <w:sz w:val="24"/>
          <w:szCs w:val="24"/>
        </w:rPr>
        <w:t xml:space="preserve">tion by discussing how in general our schools are falling behind in their ability to prepare our students for </w:t>
      </w:r>
      <w:r w:rsidR="008B59EB" w:rsidRPr="00161B46">
        <w:rPr>
          <w:color w:val="2D3B45"/>
          <w:sz w:val="24"/>
          <w:szCs w:val="24"/>
        </w:rPr>
        <w:t xml:space="preserve">a more globalized future. She explains that other developing countries such as Finland, South Korea, and Singapore have restructured curriculums to align with the deeper critical thinking skills needed in modern society. Meanwhile, the United States remains </w:t>
      </w:r>
      <w:r w:rsidR="00F077ED" w:rsidRPr="00161B46">
        <w:rPr>
          <w:color w:val="2D3B45"/>
          <w:sz w:val="24"/>
          <w:szCs w:val="24"/>
        </w:rPr>
        <w:t xml:space="preserve">faithful to a “transmission-oriented” curriculum that focuses on simultaneously mandating and preparing students for their “lane” or role in society. This antiquated model perpetuates inequity and hinders student ability to analyze, create, and reflect. </w:t>
      </w:r>
    </w:p>
    <w:p w14:paraId="44BD5598" w14:textId="744E96A4" w:rsidR="008504A2" w:rsidRPr="00161B46" w:rsidRDefault="0068231A" w:rsidP="008504A2">
      <w:pPr>
        <w:pStyle w:val="NormalWeb"/>
        <w:spacing w:before="180" w:beforeAutospacing="0" w:after="180" w:afterAutospacing="0" w:line="480" w:lineRule="auto"/>
        <w:ind w:firstLine="720"/>
        <w:rPr>
          <w:sz w:val="24"/>
          <w:szCs w:val="24"/>
        </w:rPr>
      </w:pPr>
      <w:r w:rsidRPr="00161B46">
        <w:rPr>
          <w:sz w:val="24"/>
          <w:szCs w:val="24"/>
        </w:rPr>
        <w:t xml:space="preserve"> </w:t>
      </w:r>
      <w:r w:rsidR="00A4205F" w:rsidRPr="00161B46">
        <w:rPr>
          <w:sz w:val="24"/>
          <w:szCs w:val="24"/>
        </w:rPr>
        <w:t xml:space="preserve">Foundational curriculum theorists, the ideologies Sleeter outlines, and the </w:t>
      </w:r>
      <w:r w:rsidR="00E52064" w:rsidRPr="00161B46">
        <w:rPr>
          <w:sz w:val="24"/>
          <w:szCs w:val="24"/>
        </w:rPr>
        <w:t>critical look at our current system Darling Hammond shares</w:t>
      </w:r>
      <w:r w:rsidR="00F81961" w:rsidRPr="00161B46">
        <w:rPr>
          <w:sz w:val="24"/>
          <w:szCs w:val="24"/>
        </w:rPr>
        <w:t xml:space="preserve"> showcase</w:t>
      </w:r>
      <w:r w:rsidR="00A4205F" w:rsidRPr="00161B46">
        <w:rPr>
          <w:sz w:val="24"/>
          <w:szCs w:val="24"/>
        </w:rPr>
        <w:t>s</w:t>
      </w:r>
      <w:r w:rsidR="00F81961" w:rsidRPr="00161B46">
        <w:rPr>
          <w:sz w:val="24"/>
          <w:szCs w:val="24"/>
        </w:rPr>
        <w:t xml:space="preserve"> our system answers t</w:t>
      </w:r>
      <w:r w:rsidR="009661FA" w:rsidRPr="00161B46">
        <w:rPr>
          <w:sz w:val="24"/>
          <w:szCs w:val="24"/>
        </w:rPr>
        <w:t>his</w:t>
      </w:r>
      <w:r w:rsidR="00E52064" w:rsidRPr="00161B46">
        <w:rPr>
          <w:sz w:val="24"/>
          <w:szCs w:val="24"/>
        </w:rPr>
        <w:t xml:space="preserve"> what should schools teach</w:t>
      </w:r>
      <w:r w:rsidR="009661FA" w:rsidRPr="00161B46">
        <w:rPr>
          <w:sz w:val="24"/>
          <w:szCs w:val="24"/>
        </w:rPr>
        <w:t xml:space="preserve"> question</w:t>
      </w:r>
      <w:r w:rsidR="00E52064" w:rsidRPr="00161B46">
        <w:rPr>
          <w:sz w:val="24"/>
          <w:szCs w:val="24"/>
        </w:rPr>
        <w:t xml:space="preserve"> </w:t>
      </w:r>
      <w:r w:rsidR="00F81961" w:rsidRPr="00161B46">
        <w:rPr>
          <w:sz w:val="24"/>
          <w:szCs w:val="24"/>
        </w:rPr>
        <w:t xml:space="preserve">with </w:t>
      </w:r>
      <w:r w:rsidR="00E52064" w:rsidRPr="00161B46">
        <w:rPr>
          <w:sz w:val="24"/>
          <w:szCs w:val="24"/>
        </w:rPr>
        <w:t>theories that promote social engineering</w:t>
      </w:r>
      <w:r w:rsidR="001730CF" w:rsidRPr="00161B46">
        <w:rPr>
          <w:sz w:val="24"/>
          <w:szCs w:val="24"/>
        </w:rPr>
        <w:t xml:space="preserve">. This </w:t>
      </w:r>
      <w:r w:rsidR="00D8599D" w:rsidRPr="00161B46">
        <w:rPr>
          <w:sz w:val="24"/>
          <w:szCs w:val="24"/>
        </w:rPr>
        <w:t>indicate</w:t>
      </w:r>
      <w:r w:rsidR="001730CF" w:rsidRPr="00161B46">
        <w:rPr>
          <w:sz w:val="24"/>
          <w:szCs w:val="24"/>
        </w:rPr>
        <w:t>s</w:t>
      </w:r>
      <w:r w:rsidR="00D8599D" w:rsidRPr="00161B46">
        <w:rPr>
          <w:sz w:val="24"/>
          <w:szCs w:val="24"/>
        </w:rPr>
        <w:t xml:space="preserve"> the corporate emphasis on training eclipse the democratic ideal of educating. </w:t>
      </w:r>
      <w:r w:rsidRPr="00161B46">
        <w:rPr>
          <w:sz w:val="24"/>
          <w:szCs w:val="24"/>
        </w:rPr>
        <w:t>I previously had a simple understanding of</w:t>
      </w:r>
      <w:r w:rsidR="0039487D" w:rsidRPr="00161B46">
        <w:rPr>
          <w:sz w:val="24"/>
          <w:szCs w:val="24"/>
        </w:rPr>
        <w:t xml:space="preserve"> my personal beliefs about what schools should teach</w:t>
      </w:r>
      <w:r w:rsidR="003E2F6B" w:rsidRPr="00161B46">
        <w:rPr>
          <w:sz w:val="24"/>
          <w:szCs w:val="24"/>
        </w:rPr>
        <w:t xml:space="preserve">, but </w:t>
      </w:r>
      <w:r w:rsidR="00F81961" w:rsidRPr="00161B46">
        <w:rPr>
          <w:sz w:val="24"/>
          <w:szCs w:val="24"/>
        </w:rPr>
        <w:t xml:space="preserve">now the </w:t>
      </w:r>
      <w:r w:rsidR="00D8599D" w:rsidRPr="00161B46">
        <w:rPr>
          <w:sz w:val="24"/>
          <w:szCs w:val="24"/>
        </w:rPr>
        <w:t xml:space="preserve">historical and theoretical foundations of my beliefs </w:t>
      </w:r>
      <w:r w:rsidR="00C037C3" w:rsidRPr="00161B46">
        <w:rPr>
          <w:sz w:val="24"/>
          <w:szCs w:val="24"/>
        </w:rPr>
        <w:t xml:space="preserve">and </w:t>
      </w:r>
      <w:r w:rsidR="00D8599D" w:rsidRPr="00161B46">
        <w:rPr>
          <w:sz w:val="24"/>
          <w:szCs w:val="24"/>
        </w:rPr>
        <w:t>how they differ</w:t>
      </w:r>
      <w:r w:rsidR="003E2F6B" w:rsidRPr="00161B46">
        <w:rPr>
          <w:sz w:val="24"/>
          <w:szCs w:val="24"/>
        </w:rPr>
        <w:t xml:space="preserve"> from the system I teach in</w:t>
      </w:r>
      <w:r w:rsidR="00D8599D" w:rsidRPr="00161B46">
        <w:rPr>
          <w:sz w:val="24"/>
          <w:szCs w:val="24"/>
        </w:rPr>
        <w:t xml:space="preserve"> </w:t>
      </w:r>
      <w:r w:rsidR="00490658" w:rsidRPr="00161B46">
        <w:rPr>
          <w:sz w:val="24"/>
          <w:szCs w:val="24"/>
        </w:rPr>
        <w:t>are</w:t>
      </w:r>
      <w:r w:rsidR="00D8599D" w:rsidRPr="00161B46">
        <w:rPr>
          <w:sz w:val="24"/>
          <w:szCs w:val="24"/>
        </w:rPr>
        <w:t xml:space="preserve"> clear.</w:t>
      </w:r>
      <w:r w:rsidR="0039487D" w:rsidRPr="00161B46">
        <w:rPr>
          <w:sz w:val="24"/>
          <w:szCs w:val="24"/>
        </w:rPr>
        <w:t xml:space="preserve"> </w:t>
      </w:r>
    </w:p>
    <w:p w14:paraId="2E899158" w14:textId="46560DF8" w:rsidR="008504A2" w:rsidRPr="00994113" w:rsidRDefault="0068231A" w:rsidP="00994113">
      <w:pPr>
        <w:pStyle w:val="NormalWeb"/>
        <w:spacing w:before="0" w:beforeAutospacing="0" w:after="0" w:afterAutospacing="0"/>
        <w:jc w:val="center"/>
        <w:rPr>
          <w:b/>
          <w:sz w:val="24"/>
          <w:szCs w:val="24"/>
        </w:rPr>
      </w:pPr>
      <w:r w:rsidRPr="00994113">
        <w:rPr>
          <w:b/>
          <w:bCs/>
          <w:sz w:val="24"/>
          <w:szCs w:val="24"/>
        </w:rPr>
        <w:t>Who should decide what (and how) school</w:t>
      </w:r>
      <w:r w:rsidR="00B214B8" w:rsidRPr="00994113">
        <w:rPr>
          <w:b/>
          <w:bCs/>
          <w:sz w:val="24"/>
          <w:szCs w:val="24"/>
        </w:rPr>
        <w:t>s</w:t>
      </w:r>
      <w:r w:rsidRPr="00994113">
        <w:rPr>
          <w:b/>
          <w:bCs/>
          <w:sz w:val="24"/>
          <w:szCs w:val="24"/>
        </w:rPr>
        <w:t xml:space="preserve"> teach?</w:t>
      </w:r>
    </w:p>
    <w:p w14:paraId="152220DB" w14:textId="3D761AFB" w:rsidR="00B214B8" w:rsidRPr="00161B46" w:rsidRDefault="0068231A" w:rsidP="00B214B8">
      <w:pPr>
        <w:pStyle w:val="NormalWeb"/>
        <w:spacing w:before="0" w:beforeAutospacing="0" w:after="0" w:afterAutospacing="0" w:line="480" w:lineRule="auto"/>
        <w:rPr>
          <w:sz w:val="24"/>
          <w:szCs w:val="24"/>
        </w:rPr>
      </w:pPr>
      <w:r w:rsidRPr="00161B46">
        <w:rPr>
          <w:sz w:val="24"/>
          <w:szCs w:val="24"/>
        </w:rPr>
        <w:tab/>
        <w:t>The questions what should schools teach and who should decide what they teach are intertwined. The answers to each of these questions inform each other</w:t>
      </w:r>
      <w:r w:rsidR="00D95BB7" w:rsidRPr="00161B46">
        <w:rPr>
          <w:sz w:val="24"/>
          <w:szCs w:val="24"/>
        </w:rPr>
        <w:t xml:space="preserve"> and</w:t>
      </w:r>
      <w:r w:rsidRPr="00161B46">
        <w:rPr>
          <w:sz w:val="24"/>
          <w:szCs w:val="24"/>
        </w:rPr>
        <w:t xml:space="preserve"> </w:t>
      </w:r>
      <w:r w:rsidR="00615DE1" w:rsidRPr="00161B46">
        <w:rPr>
          <w:sz w:val="24"/>
          <w:szCs w:val="24"/>
        </w:rPr>
        <w:t xml:space="preserve">derive from </w:t>
      </w:r>
      <w:r w:rsidRPr="00161B46">
        <w:rPr>
          <w:sz w:val="24"/>
          <w:szCs w:val="24"/>
        </w:rPr>
        <w:t>either a democratic or corporate ideology. My belief that the knowledge worth teaching is determined by</w:t>
      </w:r>
      <w:r w:rsidR="00D95BB7" w:rsidRPr="00161B46">
        <w:rPr>
          <w:sz w:val="24"/>
          <w:szCs w:val="24"/>
        </w:rPr>
        <w:t xml:space="preserve"> </w:t>
      </w:r>
      <w:r w:rsidRPr="00161B46">
        <w:rPr>
          <w:sz w:val="24"/>
          <w:szCs w:val="24"/>
        </w:rPr>
        <w:t xml:space="preserve">the needs and interests of </w:t>
      </w:r>
      <w:r w:rsidR="00D95BB7" w:rsidRPr="00161B46">
        <w:rPr>
          <w:sz w:val="24"/>
          <w:szCs w:val="24"/>
        </w:rPr>
        <w:t xml:space="preserve">the learners </w:t>
      </w:r>
      <w:r w:rsidRPr="00161B46">
        <w:rPr>
          <w:sz w:val="24"/>
          <w:szCs w:val="24"/>
        </w:rPr>
        <w:t xml:space="preserve">correlates with my conviction that educators, students, and community should collectively decide </w:t>
      </w:r>
      <w:r w:rsidR="00D95BB7" w:rsidRPr="00161B46">
        <w:rPr>
          <w:sz w:val="24"/>
          <w:szCs w:val="24"/>
        </w:rPr>
        <w:t>what and how schools teach. It is clear now this is a</w:t>
      </w:r>
      <w:r w:rsidRPr="00161B46">
        <w:rPr>
          <w:sz w:val="24"/>
          <w:szCs w:val="24"/>
        </w:rPr>
        <w:t xml:space="preserve"> </w:t>
      </w:r>
      <w:r w:rsidRPr="00161B46">
        <w:rPr>
          <w:sz w:val="24"/>
          <w:szCs w:val="24"/>
        </w:rPr>
        <w:lastRenderedPageBreak/>
        <w:t xml:space="preserve">democratic ideal that </w:t>
      </w:r>
      <w:r w:rsidR="006B7C0E">
        <w:rPr>
          <w:sz w:val="24"/>
          <w:szCs w:val="24"/>
        </w:rPr>
        <w:t xml:space="preserve">aligns with the rhetoric </w:t>
      </w:r>
      <w:r w:rsidR="003814D5" w:rsidRPr="00161B46">
        <w:rPr>
          <w:sz w:val="24"/>
          <w:szCs w:val="24"/>
        </w:rPr>
        <w:t xml:space="preserve">our education system uses, but </w:t>
      </w:r>
      <w:r w:rsidRPr="00161B46">
        <w:rPr>
          <w:sz w:val="24"/>
          <w:szCs w:val="24"/>
        </w:rPr>
        <w:t xml:space="preserve">stands in contrast </w:t>
      </w:r>
      <w:r w:rsidR="003814D5" w:rsidRPr="00161B46">
        <w:rPr>
          <w:sz w:val="24"/>
          <w:szCs w:val="24"/>
        </w:rPr>
        <w:t xml:space="preserve">to the reality it enforces. </w:t>
      </w:r>
    </w:p>
    <w:p w14:paraId="7505F508" w14:textId="77B02F08" w:rsidR="00EA3225" w:rsidRPr="00161B46" w:rsidRDefault="0068231A" w:rsidP="00B214B8">
      <w:pPr>
        <w:pStyle w:val="NormalWeb"/>
        <w:spacing w:before="0" w:beforeAutospacing="0" w:after="0" w:afterAutospacing="0" w:line="480" w:lineRule="auto"/>
        <w:rPr>
          <w:sz w:val="24"/>
          <w:szCs w:val="24"/>
        </w:rPr>
      </w:pPr>
      <w:r w:rsidRPr="00161B46">
        <w:rPr>
          <w:sz w:val="24"/>
          <w:szCs w:val="24"/>
        </w:rPr>
        <w:t xml:space="preserve"> </w:t>
      </w:r>
      <w:r w:rsidR="00E33AD7" w:rsidRPr="00161B46">
        <w:rPr>
          <w:sz w:val="24"/>
          <w:szCs w:val="24"/>
        </w:rPr>
        <w:tab/>
      </w:r>
      <w:r w:rsidR="00BC4343" w:rsidRPr="00161B46">
        <w:rPr>
          <w:sz w:val="24"/>
          <w:szCs w:val="24"/>
        </w:rPr>
        <w:t xml:space="preserve">Initially I did not see such a stark contrast between democratic rhetoric and reality. As Sleeter (2013) notes “because the US is actively exporting its conception of democracy to the world one might imagine its citizens have a robust conception of what democracy is, but that is not the case (p. 15).” </w:t>
      </w:r>
      <w:r w:rsidR="00F4097A" w:rsidRPr="00161B46">
        <w:rPr>
          <w:sz w:val="24"/>
          <w:szCs w:val="24"/>
        </w:rPr>
        <w:t>I previously believed the narrative of democracy the U.S. promotes</w:t>
      </w:r>
      <w:r w:rsidR="0087267C" w:rsidRPr="00161B46">
        <w:rPr>
          <w:sz w:val="24"/>
          <w:szCs w:val="24"/>
        </w:rPr>
        <w:t xml:space="preserve"> </w:t>
      </w:r>
      <w:r w:rsidR="005F02E4" w:rsidRPr="00161B46">
        <w:rPr>
          <w:sz w:val="24"/>
          <w:szCs w:val="24"/>
        </w:rPr>
        <w:t xml:space="preserve">because </w:t>
      </w:r>
      <w:r w:rsidRPr="00161B46">
        <w:rPr>
          <w:sz w:val="24"/>
          <w:szCs w:val="24"/>
        </w:rPr>
        <w:t>I had a</w:t>
      </w:r>
      <w:r w:rsidR="0087267C" w:rsidRPr="00161B46">
        <w:rPr>
          <w:sz w:val="24"/>
          <w:szCs w:val="24"/>
        </w:rPr>
        <w:t xml:space="preserve"> limited definition of democracy as the right to vote and majority rules principle. Woodruff </w:t>
      </w:r>
      <w:r w:rsidR="00420F32" w:rsidRPr="00161B46">
        <w:rPr>
          <w:sz w:val="24"/>
          <w:szCs w:val="24"/>
        </w:rPr>
        <w:t xml:space="preserve">(2005) </w:t>
      </w:r>
      <w:r w:rsidR="0087267C" w:rsidRPr="00161B46">
        <w:rPr>
          <w:sz w:val="24"/>
          <w:szCs w:val="24"/>
        </w:rPr>
        <w:t>as cited by Sleeter explicates a true democracy goes beyond this and embodies seven critical features. The most pertinent to educati</w:t>
      </w:r>
      <w:r w:rsidR="00420F32" w:rsidRPr="00161B46">
        <w:rPr>
          <w:sz w:val="24"/>
          <w:szCs w:val="24"/>
        </w:rPr>
        <w:t>o</w:t>
      </w:r>
      <w:r w:rsidR="0087267C" w:rsidRPr="00161B46">
        <w:rPr>
          <w:sz w:val="24"/>
          <w:szCs w:val="24"/>
        </w:rPr>
        <w:t xml:space="preserve">n is the seventh one, “general education designed to equip citizens for participation.” </w:t>
      </w:r>
      <w:r w:rsidR="0094485D" w:rsidRPr="00161B46">
        <w:rPr>
          <w:sz w:val="24"/>
          <w:szCs w:val="24"/>
        </w:rPr>
        <w:t xml:space="preserve">Democratic educators </w:t>
      </w:r>
      <w:r w:rsidR="00021FFC" w:rsidRPr="00161B46">
        <w:rPr>
          <w:sz w:val="24"/>
          <w:szCs w:val="24"/>
        </w:rPr>
        <w:t>make this principle a priority and teach students to form new ideas and arrive at new understandings about themselves and the world</w:t>
      </w:r>
      <w:r w:rsidR="00BA1BC4" w:rsidRPr="00161B46">
        <w:rPr>
          <w:sz w:val="24"/>
          <w:szCs w:val="24"/>
        </w:rPr>
        <w:t>,</w:t>
      </w:r>
      <w:r w:rsidR="00021FFC" w:rsidRPr="00161B46">
        <w:rPr>
          <w:sz w:val="24"/>
          <w:szCs w:val="24"/>
        </w:rPr>
        <w:t xml:space="preserve"> while corporatocracy values production over free thought. These can be viewed merely as two different approaches, but as </w:t>
      </w:r>
      <w:proofErr w:type="spellStart"/>
      <w:r w:rsidR="00021FFC" w:rsidRPr="00161B46">
        <w:rPr>
          <w:sz w:val="24"/>
          <w:szCs w:val="24"/>
        </w:rPr>
        <w:t>Sleeter</w:t>
      </w:r>
      <w:proofErr w:type="spellEnd"/>
      <w:r w:rsidR="00BA1BC4" w:rsidRPr="00161B46">
        <w:rPr>
          <w:sz w:val="24"/>
          <w:szCs w:val="24"/>
        </w:rPr>
        <w:t xml:space="preserve"> (2013)</w:t>
      </w:r>
      <w:r w:rsidR="00021FFC" w:rsidRPr="00161B46">
        <w:rPr>
          <w:sz w:val="24"/>
          <w:szCs w:val="24"/>
        </w:rPr>
        <w:t xml:space="preserve"> explains through examination of the No Child Left Behind</w:t>
      </w:r>
      <w:r w:rsidR="00BA1BC4" w:rsidRPr="00161B46">
        <w:rPr>
          <w:sz w:val="24"/>
          <w:szCs w:val="24"/>
        </w:rPr>
        <w:t xml:space="preserve"> (NCLB)</w:t>
      </w:r>
      <w:r w:rsidR="00021FFC" w:rsidRPr="00161B46">
        <w:rPr>
          <w:sz w:val="24"/>
          <w:szCs w:val="24"/>
        </w:rPr>
        <w:t xml:space="preserve"> policy, </w:t>
      </w:r>
      <w:r w:rsidR="00BA1BC4" w:rsidRPr="00161B46">
        <w:rPr>
          <w:sz w:val="24"/>
          <w:szCs w:val="24"/>
        </w:rPr>
        <w:t xml:space="preserve">the </w:t>
      </w:r>
      <w:r w:rsidR="00021FFC" w:rsidRPr="00161B46">
        <w:rPr>
          <w:sz w:val="24"/>
          <w:szCs w:val="24"/>
        </w:rPr>
        <w:t>corporatocracy</w:t>
      </w:r>
      <w:r w:rsidR="00BA1BC4" w:rsidRPr="00161B46">
        <w:rPr>
          <w:sz w:val="24"/>
          <w:szCs w:val="24"/>
        </w:rPr>
        <w:t xml:space="preserve"> ideology</w:t>
      </w:r>
      <w:r w:rsidR="00021FFC" w:rsidRPr="00161B46">
        <w:rPr>
          <w:sz w:val="24"/>
          <w:szCs w:val="24"/>
        </w:rPr>
        <w:t xml:space="preserve"> </w:t>
      </w:r>
      <w:r w:rsidR="00BA1BC4" w:rsidRPr="00161B46">
        <w:rPr>
          <w:sz w:val="24"/>
          <w:szCs w:val="24"/>
        </w:rPr>
        <w:t>dominates. She assert</w:t>
      </w:r>
      <w:r w:rsidR="00D92494" w:rsidRPr="00161B46">
        <w:rPr>
          <w:sz w:val="24"/>
          <w:szCs w:val="24"/>
        </w:rPr>
        <w:t>s NCLB followed business model by mandating</w:t>
      </w:r>
      <w:r w:rsidR="00BA1BC4" w:rsidRPr="00161B46">
        <w:rPr>
          <w:sz w:val="24"/>
          <w:szCs w:val="24"/>
        </w:rPr>
        <w:t xml:space="preserve"> states set</w:t>
      </w:r>
      <w:r w:rsidR="00D92494" w:rsidRPr="00161B46">
        <w:rPr>
          <w:sz w:val="24"/>
          <w:szCs w:val="24"/>
        </w:rPr>
        <w:t xml:space="preserve"> new</w:t>
      </w:r>
      <w:r w:rsidR="00BA1BC4" w:rsidRPr="00161B46">
        <w:rPr>
          <w:sz w:val="24"/>
          <w:szCs w:val="24"/>
        </w:rPr>
        <w:t xml:space="preserve"> </w:t>
      </w:r>
      <w:r w:rsidR="00D92494" w:rsidRPr="00161B46">
        <w:rPr>
          <w:sz w:val="24"/>
          <w:szCs w:val="24"/>
        </w:rPr>
        <w:t xml:space="preserve">standardized test aligned </w:t>
      </w:r>
      <w:r w:rsidR="00BA1BC4" w:rsidRPr="00161B46">
        <w:rPr>
          <w:sz w:val="24"/>
          <w:szCs w:val="24"/>
        </w:rPr>
        <w:t>standards</w:t>
      </w:r>
      <w:r w:rsidR="00D92494" w:rsidRPr="00161B46">
        <w:rPr>
          <w:sz w:val="24"/>
          <w:szCs w:val="24"/>
        </w:rPr>
        <w:t xml:space="preserve"> and change curriculum to ensure mastery of these new benchmarks. </w:t>
      </w:r>
    </w:p>
    <w:p w14:paraId="1A0E0140" w14:textId="24F69771" w:rsidR="005F02E4" w:rsidRPr="00161B46" w:rsidRDefault="0068231A" w:rsidP="00EA3225">
      <w:pPr>
        <w:pStyle w:val="NormalWeb"/>
        <w:spacing w:before="0" w:beforeAutospacing="0" w:after="0" w:afterAutospacing="0" w:line="480" w:lineRule="auto"/>
        <w:ind w:firstLine="720"/>
        <w:rPr>
          <w:sz w:val="24"/>
          <w:szCs w:val="24"/>
        </w:rPr>
      </w:pPr>
      <w:r w:rsidRPr="00161B46">
        <w:rPr>
          <w:sz w:val="24"/>
          <w:szCs w:val="24"/>
        </w:rPr>
        <w:t xml:space="preserve">This analysis gave context to my personal experiences having to negotiate my democratic ideals with business-like reality in which test scores are the top, if not the only, priority. Previously I understood this as a difference in philosophy between administration and myself, but now I realize what occurs in practice is a representation of our democratic rhetoric being overshadowed </w:t>
      </w:r>
      <w:r w:rsidR="00EA3225" w:rsidRPr="00161B46">
        <w:rPr>
          <w:sz w:val="24"/>
          <w:szCs w:val="24"/>
        </w:rPr>
        <w:t>by corporate reality. Sleeter (2013) offers more examples of this throu</w:t>
      </w:r>
      <w:r w:rsidR="00D54432" w:rsidRPr="00161B46">
        <w:rPr>
          <w:sz w:val="24"/>
          <w:szCs w:val="24"/>
        </w:rPr>
        <w:t>gh two examples of teachers, Rita and Nancy</w:t>
      </w:r>
      <w:r w:rsidR="00EA3225" w:rsidRPr="00161B46">
        <w:rPr>
          <w:sz w:val="24"/>
          <w:szCs w:val="24"/>
        </w:rPr>
        <w:t xml:space="preserve">, who struggle to uphold their ideals within the system. These narratives reinforced the conclusion that my answer to the question of who should decide </w:t>
      </w:r>
      <w:r w:rsidR="00EA3225" w:rsidRPr="00161B46">
        <w:rPr>
          <w:sz w:val="24"/>
          <w:szCs w:val="24"/>
        </w:rPr>
        <w:lastRenderedPageBreak/>
        <w:t>what schools teach is tru</w:t>
      </w:r>
      <w:r w:rsidR="008A710B" w:rsidRPr="00161B46">
        <w:rPr>
          <w:sz w:val="24"/>
          <w:szCs w:val="24"/>
        </w:rPr>
        <w:t>mped by how our system answers that ques</w:t>
      </w:r>
      <w:r w:rsidR="00D54432" w:rsidRPr="00161B46">
        <w:rPr>
          <w:sz w:val="24"/>
          <w:szCs w:val="24"/>
        </w:rPr>
        <w:t>tion. However, the accounts Rita and Nancy</w:t>
      </w:r>
      <w:r w:rsidR="00EA3225" w:rsidRPr="00161B46">
        <w:rPr>
          <w:sz w:val="24"/>
          <w:szCs w:val="24"/>
        </w:rPr>
        <w:t xml:space="preserve"> also revealed how despite </w:t>
      </w:r>
      <w:r w:rsidR="008A710B" w:rsidRPr="00161B46">
        <w:rPr>
          <w:sz w:val="24"/>
          <w:szCs w:val="24"/>
        </w:rPr>
        <w:t>a system that consistently exposes its belief that a few ‘experts’ should decide what schools teach, there are also many cases of individuals who believe in true democracy and strive to uphold that</w:t>
      </w:r>
      <w:r w:rsidR="004B25B5" w:rsidRPr="00161B46">
        <w:rPr>
          <w:sz w:val="24"/>
          <w:szCs w:val="24"/>
        </w:rPr>
        <w:t xml:space="preserve"> belief in the classroom. This analysis of tensions between democracy and corporatocracy and </w:t>
      </w:r>
      <w:r w:rsidR="008A710B" w:rsidRPr="00161B46">
        <w:rPr>
          <w:sz w:val="24"/>
          <w:szCs w:val="24"/>
        </w:rPr>
        <w:t>example</w:t>
      </w:r>
      <w:r w:rsidR="004B25B5" w:rsidRPr="00161B46">
        <w:rPr>
          <w:sz w:val="24"/>
          <w:szCs w:val="24"/>
        </w:rPr>
        <w:t>s of teachers trying to uphold the former within the latter</w:t>
      </w:r>
      <w:r w:rsidR="008A710B" w:rsidRPr="00161B46">
        <w:rPr>
          <w:sz w:val="24"/>
          <w:szCs w:val="24"/>
        </w:rPr>
        <w:t xml:space="preserve"> made me </w:t>
      </w:r>
      <w:r w:rsidR="004B25B5" w:rsidRPr="00161B46">
        <w:rPr>
          <w:sz w:val="24"/>
          <w:szCs w:val="24"/>
        </w:rPr>
        <w:t xml:space="preserve">my thinking on this question evolve. I shifted from simplistic ideals to grounded understanding of where those ideals come from to a renewed sense of purpose to teach according to democratic ideals even when faced with corporate mandates. </w:t>
      </w:r>
      <w:r w:rsidR="009D19D3" w:rsidRPr="00161B46">
        <w:rPr>
          <w:sz w:val="24"/>
          <w:szCs w:val="24"/>
        </w:rPr>
        <w:t xml:space="preserve">My answer to who should decide what and how schools teach is still a collective group of key stakeholders such as teachers, students, and parents. </w:t>
      </w:r>
      <w:r w:rsidR="003E2117" w:rsidRPr="00161B46">
        <w:rPr>
          <w:sz w:val="24"/>
          <w:szCs w:val="24"/>
        </w:rPr>
        <w:t>However, now it is evident that the ‘who’ in the question is a few individuals</w:t>
      </w:r>
      <w:r w:rsidR="009D19D3" w:rsidRPr="00161B46">
        <w:rPr>
          <w:sz w:val="24"/>
          <w:szCs w:val="24"/>
        </w:rPr>
        <w:t xml:space="preserve"> instead of </w:t>
      </w:r>
      <w:r w:rsidR="003E2117" w:rsidRPr="00161B46">
        <w:rPr>
          <w:sz w:val="24"/>
          <w:szCs w:val="24"/>
        </w:rPr>
        <w:t xml:space="preserve">a </w:t>
      </w:r>
      <w:r w:rsidR="009D19D3" w:rsidRPr="00161B46">
        <w:rPr>
          <w:sz w:val="24"/>
          <w:szCs w:val="24"/>
        </w:rPr>
        <w:t xml:space="preserve">collective, but </w:t>
      </w:r>
      <w:r w:rsidR="003E2117" w:rsidRPr="00161B46">
        <w:rPr>
          <w:sz w:val="24"/>
          <w:szCs w:val="24"/>
        </w:rPr>
        <w:t xml:space="preserve">the ‘how’ creates </w:t>
      </w:r>
      <w:r w:rsidR="004E3930" w:rsidRPr="00161B46">
        <w:rPr>
          <w:sz w:val="24"/>
          <w:szCs w:val="24"/>
        </w:rPr>
        <w:t xml:space="preserve">an </w:t>
      </w:r>
      <w:r w:rsidR="003E2117" w:rsidRPr="00161B46">
        <w:rPr>
          <w:sz w:val="24"/>
          <w:szCs w:val="24"/>
        </w:rPr>
        <w:t xml:space="preserve">opportunity </w:t>
      </w:r>
      <w:r w:rsidR="004E3930" w:rsidRPr="00161B46">
        <w:rPr>
          <w:sz w:val="24"/>
          <w:szCs w:val="24"/>
        </w:rPr>
        <w:t xml:space="preserve">and a challenge </w:t>
      </w:r>
      <w:r w:rsidR="003E2117" w:rsidRPr="00161B46">
        <w:rPr>
          <w:sz w:val="24"/>
          <w:szCs w:val="24"/>
        </w:rPr>
        <w:t>for the community to</w:t>
      </w:r>
      <w:r w:rsidR="004E3930" w:rsidRPr="00161B46">
        <w:rPr>
          <w:sz w:val="24"/>
          <w:szCs w:val="24"/>
        </w:rPr>
        <w:t xml:space="preserve"> decide on the education our citizens receive</w:t>
      </w:r>
      <w:r w:rsidR="00FB45A0" w:rsidRPr="00161B46">
        <w:rPr>
          <w:sz w:val="24"/>
          <w:szCs w:val="24"/>
        </w:rPr>
        <w:t xml:space="preserve">. </w:t>
      </w:r>
    </w:p>
    <w:p w14:paraId="5953360B" w14:textId="4F67519A" w:rsidR="00B214B8" w:rsidRPr="00994113" w:rsidRDefault="00B214B8" w:rsidP="00994113">
      <w:pPr>
        <w:pStyle w:val="NormalWeb"/>
        <w:spacing w:before="0" w:beforeAutospacing="0" w:after="0" w:afterAutospacing="0" w:line="480" w:lineRule="auto"/>
        <w:jc w:val="center"/>
        <w:rPr>
          <w:b/>
          <w:sz w:val="24"/>
          <w:szCs w:val="24"/>
        </w:rPr>
      </w:pPr>
    </w:p>
    <w:p w14:paraId="33A56755" w14:textId="3E59C688" w:rsidR="008504A2" w:rsidRPr="00994113" w:rsidRDefault="0068231A" w:rsidP="00994113">
      <w:pPr>
        <w:spacing w:line="480" w:lineRule="auto"/>
        <w:jc w:val="center"/>
        <w:rPr>
          <w:rFonts w:ascii="Times New Roman" w:hAnsi="Times New Roman" w:cs="Times New Roman"/>
          <w:b/>
        </w:rPr>
      </w:pPr>
      <w:r w:rsidRPr="00994113">
        <w:rPr>
          <w:rFonts w:ascii="Times New Roman" w:hAnsi="Times New Roman" w:cs="Times New Roman"/>
          <w:b/>
          <w:bCs/>
        </w:rPr>
        <w:t>How should the effectiveness of schools be evaluated?</w:t>
      </w:r>
    </w:p>
    <w:p w14:paraId="1538A483" w14:textId="24040022" w:rsidR="00640365" w:rsidRPr="00161B46" w:rsidRDefault="0068231A" w:rsidP="001D34E3">
      <w:pPr>
        <w:spacing w:line="480" w:lineRule="auto"/>
        <w:ind w:firstLine="720"/>
        <w:rPr>
          <w:rFonts w:ascii="Times New Roman" w:hAnsi="Times New Roman" w:cs="Times New Roman"/>
        </w:rPr>
      </w:pPr>
      <w:r w:rsidRPr="00161B46">
        <w:rPr>
          <w:rFonts w:ascii="Times New Roman" w:hAnsi="Times New Roman" w:cs="Times New Roman"/>
        </w:rPr>
        <w:t>Those who decide what schools teach are also entrus</w:t>
      </w:r>
      <w:r w:rsidR="00B84FB0" w:rsidRPr="00161B46">
        <w:rPr>
          <w:rFonts w:ascii="Times New Roman" w:hAnsi="Times New Roman" w:cs="Times New Roman"/>
        </w:rPr>
        <w:t>t</w:t>
      </w:r>
      <w:r w:rsidRPr="00161B46">
        <w:rPr>
          <w:rFonts w:ascii="Times New Roman" w:hAnsi="Times New Roman" w:cs="Times New Roman"/>
        </w:rPr>
        <w:t xml:space="preserve">ed with deciding how schools are evaluated. </w:t>
      </w:r>
      <w:r w:rsidR="00383D17" w:rsidRPr="00161B46">
        <w:rPr>
          <w:rFonts w:ascii="Times New Roman" w:hAnsi="Times New Roman" w:cs="Times New Roman"/>
        </w:rPr>
        <w:t xml:space="preserve"> </w:t>
      </w:r>
      <w:r w:rsidRPr="00161B46">
        <w:rPr>
          <w:rFonts w:ascii="Times New Roman" w:hAnsi="Times New Roman" w:cs="Times New Roman"/>
        </w:rPr>
        <w:t>Ravitch</w:t>
      </w:r>
      <w:r w:rsidR="00FF2F7E" w:rsidRPr="00161B46">
        <w:rPr>
          <w:rFonts w:ascii="Times New Roman" w:hAnsi="Times New Roman" w:cs="Times New Roman"/>
        </w:rPr>
        <w:t xml:space="preserve"> </w:t>
      </w:r>
      <w:r w:rsidR="005E4766" w:rsidRPr="00161B46">
        <w:rPr>
          <w:rFonts w:ascii="Times New Roman" w:hAnsi="Times New Roman" w:cs="Times New Roman"/>
        </w:rPr>
        <w:t>(</w:t>
      </w:r>
      <w:r w:rsidR="00D54432" w:rsidRPr="00161B46">
        <w:rPr>
          <w:rFonts w:ascii="Times New Roman" w:hAnsi="Times New Roman" w:cs="Times New Roman"/>
        </w:rPr>
        <w:t>2010</w:t>
      </w:r>
      <w:r w:rsidR="00552D54" w:rsidRPr="00161B46">
        <w:rPr>
          <w:rFonts w:ascii="Times New Roman" w:hAnsi="Times New Roman" w:cs="Times New Roman"/>
        </w:rPr>
        <w:t xml:space="preserve">) shows this by analyzing evolution </w:t>
      </w:r>
      <w:r w:rsidR="005E4766" w:rsidRPr="00161B46">
        <w:rPr>
          <w:rFonts w:ascii="Times New Roman" w:hAnsi="Times New Roman" w:cs="Times New Roman"/>
        </w:rPr>
        <w:t xml:space="preserve">NCLB </w:t>
      </w:r>
      <w:r w:rsidR="00552D54" w:rsidRPr="00161B46">
        <w:rPr>
          <w:rFonts w:ascii="Times New Roman" w:hAnsi="Times New Roman" w:cs="Times New Roman"/>
        </w:rPr>
        <w:t>and the publication</w:t>
      </w:r>
      <w:r w:rsidR="005E4766" w:rsidRPr="00161B46">
        <w:rPr>
          <w:rFonts w:ascii="Times New Roman" w:hAnsi="Times New Roman" w:cs="Times New Roman"/>
        </w:rPr>
        <w:t xml:space="preserve"> A Nation at Risk</w:t>
      </w:r>
      <w:r w:rsidR="00FF2F7E" w:rsidRPr="00161B46">
        <w:rPr>
          <w:rFonts w:ascii="Times New Roman" w:hAnsi="Times New Roman" w:cs="Times New Roman"/>
        </w:rPr>
        <w:t xml:space="preserve"> (ANAR)</w:t>
      </w:r>
      <w:r w:rsidR="00552D54" w:rsidRPr="00161B46">
        <w:rPr>
          <w:rFonts w:ascii="Times New Roman" w:hAnsi="Times New Roman" w:cs="Times New Roman"/>
        </w:rPr>
        <w:t>.</w:t>
      </w:r>
      <w:r w:rsidR="00FF2F7E" w:rsidRPr="00161B46">
        <w:rPr>
          <w:rFonts w:ascii="Times New Roman" w:hAnsi="Times New Roman" w:cs="Times New Roman"/>
        </w:rPr>
        <w:t xml:space="preserve"> </w:t>
      </w:r>
      <w:r w:rsidR="001D34E3" w:rsidRPr="00161B46">
        <w:rPr>
          <w:rFonts w:ascii="Times New Roman" w:hAnsi="Times New Roman" w:cs="Times New Roman"/>
        </w:rPr>
        <w:t xml:space="preserve"> </w:t>
      </w:r>
      <w:r w:rsidR="00933949" w:rsidRPr="00161B46">
        <w:rPr>
          <w:rFonts w:ascii="Times New Roman" w:hAnsi="Times New Roman" w:cs="Times New Roman"/>
        </w:rPr>
        <w:t xml:space="preserve">Her </w:t>
      </w:r>
      <w:r w:rsidR="001D34E3" w:rsidRPr="00161B46">
        <w:rPr>
          <w:rFonts w:ascii="Times New Roman" w:hAnsi="Times New Roman" w:cs="Times New Roman"/>
        </w:rPr>
        <w:t xml:space="preserve">critical look at these two initiatives </w:t>
      </w:r>
      <w:r w:rsidR="00FB45A0" w:rsidRPr="00161B46">
        <w:rPr>
          <w:rFonts w:ascii="Times New Roman" w:hAnsi="Times New Roman" w:cs="Times New Roman"/>
        </w:rPr>
        <w:t xml:space="preserve">show an initial attempt to make sure education was meeting needs of all students, was taken over and used to justify making </w:t>
      </w:r>
      <w:r w:rsidR="00933949" w:rsidRPr="00161B46">
        <w:rPr>
          <w:rFonts w:ascii="Times New Roman" w:hAnsi="Times New Roman" w:cs="Times New Roman"/>
        </w:rPr>
        <w:t xml:space="preserve">standardized testing </w:t>
      </w:r>
      <w:r w:rsidR="00FB45A0" w:rsidRPr="00161B46">
        <w:rPr>
          <w:rFonts w:ascii="Times New Roman" w:hAnsi="Times New Roman" w:cs="Times New Roman"/>
        </w:rPr>
        <w:t>prime</w:t>
      </w:r>
      <w:r w:rsidR="00933949" w:rsidRPr="00161B46">
        <w:rPr>
          <w:rFonts w:ascii="Times New Roman" w:hAnsi="Times New Roman" w:cs="Times New Roman"/>
        </w:rPr>
        <w:t xml:space="preserve"> accountability measure. According to R</w:t>
      </w:r>
      <w:r w:rsidR="00FB45A0" w:rsidRPr="00161B46">
        <w:rPr>
          <w:rFonts w:ascii="Times New Roman" w:hAnsi="Times New Roman" w:cs="Times New Roman"/>
        </w:rPr>
        <w:t xml:space="preserve">avitch (2010), ANAR was published to shed light on where our system was falling behind and propose that we redefine standards to address our weaknesses. Following this call, educators collaborated on history standards that prioritized the critical thinking skills Darling-Hammond (2010) asserts we need for the changing globalized world. Instead of continuing on this path, standards were deemed too </w:t>
      </w:r>
      <w:r w:rsidR="00FB45A0" w:rsidRPr="00161B46">
        <w:rPr>
          <w:rFonts w:ascii="Times New Roman" w:hAnsi="Times New Roman" w:cs="Times New Roman"/>
        </w:rPr>
        <w:lastRenderedPageBreak/>
        <w:t>liberal by the small group of politicians that have high power over what schools teach. The controversy caused standards to remain rooted in corporate ideology and consisted of the necessary skills needed for work.</w:t>
      </w:r>
    </w:p>
    <w:p w14:paraId="36555762" w14:textId="1EDC721A" w:rsidR="00870A3E" w:rsidRPr="00161B46" w:rsidRDefault="0068231A" w:rsidP="00870A3E">
      <w:pPr>
        <w:spacing w:line="480" w:lineRule="auto"/>
        <w:ind w:firstLine="720"/>
        <w:rPr>
          <w:rFonts w:ascii="Times New Roman" w:hAnsi="Times New Roman" w:cs="Times New Roman"/>
        </w:rPr>
      </w:pPr>
      <w:r w:rsidRPr="00161B46">
        <w:rPr>
          <w:rFonts w:ascii="Times New Roman" w:hAnsi="Times New Roman" w:cs="Times New Roman"/>
        </w:rPr>
        <w:t xml:space="preserve">Similarly, NCLB was started to address inequity in educational offerings but did so in a </w:t>
      </w:r>
      <w:r w:rsidR="001A2EDB" w:rsidRPr="00161B46">
        <w:rPr>
          <w:rFonts w:ascii="Times New Roman" w:hAnsi="Times New Roman" w:cs="Times New Roman"/>
        </w:rPr>
        <w:t xml:space="preserve">simplistic </w:t>
      </w:r>
      <w:r w:rsidRPr="00161B46">
        <w:rPr>
          <w:rFonts w:ascii="Times New Roman" w:hAnsi="Times New Roman" w:cs="Times New Roman"/>
        </w:rPr>
        <w:t xml:space="preserve">way that </w:t>
      </w:r>
      <w:r w:rsidR="00640365" w:rsidRPr="00161B46">
        <w:rPr>
          <w:rFonts w:ascii="Times New Roman" w:hAnsi="Times New Roman" w:cs="Times New Roman"/>
        </w:rPr>
        <w:t>placed blame on low performing schools</w:t>
      </w:r>
      <w:r w:rsidR="001A2EDB" w:rsidRPr="00161B46">
        <w:rPr>
          <w:rFonts w:ascii="Times New Roman" w:hAnsi="Times New Roman" w:cs="Times New Roman"/>
        </w:rPr>
        <w:t xml:space="preserve"> without looking deeper</w:t>
      </w:r>
      <w:r w:rsidR="00640365" w:rsidRPr="00161B46">
        <w:rPr>
          <w:rFonts w:ascii="Times New Roman" w:hAnsi="Times New Roman" w:cs="Times New Roman"/>
        </w:rPr>
        <w:t xml:space="preserve">. The policy highlighted the achievement gap without addressing the lack of resources and opportunities that cause this disparity. Consequently, </w:t>
      </w:r>
      <w:r w:rsidR="009C350C" w:rsidRPr="00161B46">
        <w:rPr>
          <w:rFonts w:ascii="Times New Roman" w:hAnsi="Times New Roman" w:cs="Times New Roman"/>
        </w:rPr>
        <w:t>effectiveness was not</w:t>
      </w:r>
      <w:r w:rsidR="00640365" w:rsidRPr="00161B46">
        <w:rPr>
          <w:rFonts w:ascii="Times New Roman" w:hAnsi="Times New Roman" w:cs="Times New Roman"/>
        </w:rPr>
        <w:t xml:space="preserve"> regarding how well the system and schools remedy inequity</w:t>
      </w:r>
      <w:r w:rsidR="009C350C" w:rsidRPr="00161B46">
        <w:rPr>
          <w:rFonts w:ascii="Times New Roman" w:hAnsi="Times New Roman" w:cs="Times New Roman"/>
        </w:rPr>
        <w:t>. Instead</w:t>
      </w:r>
      <w:r w:rsidR="00640365" w:rsidRPr="00161B46">
        <w:rPr>
          <w:rFonts w:ascii="Times New Roman" w:hAnsi="Times New Roman" w:cs="Times New Roman"/>
        </w:rPr>
        <w:t>, politicians and standardized testing companies found economic value in using a test as a determinant of success.  As Ravitch (2010)</w:t>
      </w:r>
      <w:r w:rsidRPr="00161B46">
        <w:rPr>
          <w:rFonts w:ascii="Times New Roman" w:hAnsi="Times New Roman" w:cs="Times New Roman"/>
        </w:rPr>
        <w:t xml:space="preserve"> </w:t>
      </w:r>
      <w:r w:rsidR="006B7C0E">
        <w:rPr>
          <w:rFonts w:ascii="Times New Roman" w:hAnsi="Times New Roman" w:cs="Times New Roman"/>
        </w:rPr>
        <w:t xml:space="preserve">explains, </w:t>
      </w:r>
      <w:r w:rsidR="00640365" w:rsidRPr="00161B46">
        <w:rPr>
          <w:rFonts w:ascii="Times New Roman" w:hAnsi="Times New Roman" w:cs="Times New Roman"/>
        </w:rPr>
        <w:t>what could no</w:t>
      </w:r>
      <w:r w:rsidR="006B7C0E">
        <w:rPr>
          <w:rFonts w:ascii="Times New Roman" w:hAnsi="Times New Roman" w:cs="Times New Roman"/>
        </w:rPr>
        <w:t xml:space="preserve">t be measured did not count. </w:t>
      </w:r>
      <w:r w:rsidR="009C350C" w:rsidRPr="00161B46">
        <w:rPr>
          <w:rFonts w:ascii="Times New Roman" w:hAnsi="Times New Roman" w:cs="Times New Roman"/>
        </w:rPr>
        <w:t>Both ANAR and NCLB paved the way for standardized assessment to arise as dominate measure of success and shows how the power to decide what schools teach extends to control over how teaching is measured.</w:t>
      </w:r>
    </w:p>
    <w:p w14:paraId="4CE9C9F2" w14:textId="71821CFE" w:rsidR="00253C37" w:rsidRPr="00161B46" w:rsidRDefault="0068231A" w:rsidP="00870A3E">
      <w:pPr>
        <w:spacing w:line="480" w:lineRule="auto"/>
        <w:ind w:firstLine="720"/>
        <w:rPr>
          <w:rFonts w:ascii="Times New Roman" w:hAnsi="Times New Roman" w:cs="Times New Roman"/>
        </w:rPr>
      </w:pPr>
      <w:r w:rsidRPr="00161B46">
        <w:rPr>
          <w:rFonts w:ascii="Times New Roman" w:hAnsi="Times New Roman" w:cs="Times New Roman"/>
        </w:rPr>
        <w:t xml:space="preserve">Reflecting on ANAR and NCLB exposes how </w:t>
      </w:r>
      <w:r w:rsidR="001A2EDB" w:rsidRPr="00161B46">
        <w:rPr>
          <w:rFonts w:ascii="Times New Roman" w:hAnsi="Times New Roman" w:cs="Times New Roman"/>
        </w:rPr>
        <w:t>the way we measure school effectiveness grew increasingly narrow and focused on a bottom line.</w:t>
      </w:r>
      <w:r w:rsidR="00FF2F7E" w:rsidRPr="00161B46">
        <w:rPr>
          <w:rFonts w:ascii="Times New Roman" w:hAnsi="Times New Roman" w:cs="Times New Roman"/>
        </w:rPr>
        <w:t xml:space="preserve"> McNeill</w:t>
      </w:r>
      <w:r w:rsidR="001A2EDB" w:rsidRPr="00161B46">
        <w:rPr>
          <w:rFonts w:ascii="Times New Roman" w:hAnsi="Times New Roman" w:cs="Times New Roman"/>
        </w:rPr>
        <w:t xml:space="preserve"> (2000/2017) illustrate</w:t>
      </w:r>
      <w:r w:rsidR="00962C4D" w:rsidRPr="00161B46">
        <w:rPr>
          <w:rFonts w:ascii="Times New Roman" w:hAnsi="Times New Roman" w:cs="Times New Roman"/>
        </w:rPr>
        <w:t>s</w:t>
      </w:r>
      <w:r w:rsidR="001A2EDB" w:rsidRPr="00161B46">
        <w:rPr>
          <w:rFonts w:ascii="Times New Roman" w:hAnsi="Times New Roman" w:cs="Times New Roman"/>
        </w:rPr>
        <w:t xml:space="preserve"> the repercus</w:t>
      </w:r>
      <w:r w:rsidR="00962C4D" w:rsidRPr="00161B46">
        <w:rPr>
          <w:rFonts w:ascii="Times New Roman" w:hAnsi="Times New Roman" w:cs="Times New Roman"/>
        </w:rPr>
        <w:t>sions of this shortsightedness t</w:t>
      </w:r>
      <w:r w:rsidR="001A2EDB" w:rsidRPr="00161B46">
        <w:rPr>
          <w:rFonts w:ascii="Times New Roman" w:hAnsi="Times New Roman" w:cs="Times New Roman"/>
        </w:rPr>
        <w:t>hrough</w:t>
      </w:r>
      <w:r w:rsidR="00962C4D" w:rsidRPr="00161B46">
        <w:rPr>
          <w:rFonts w:ascii="Times New Roman" w:hAnsi="Times New Roman" w:cs="Times New Roman"/>
        </w:rPr>
        <w:t xml:space="preserve"> </w:t>
      </w:r>
      <w:r w:rsidR="00962C4D" w:rsidRPr="00161B46">
        <w:rPr>
          <w:rFonts w:ascii="Times New Roman" w:hAnsi="Times New Roman" w:cs="Times New Roman"/>
          <w:color w:val="2D3B45"/>
        </w:rPr>
        <w:t xml:space="preserve">chronology and critique of </w:t>
      </w:r>
      <w:r w:rsidR="00870A3E" w:rsidRPr="00161B46">
        <w:rPr>
          <w:rFonts w:ascii="Times New Roman" w:hAnsi="Times New Roman" w:cs="Times New Roman"/>
        </w:rPr>
        <w:t>the standardized test,</w:t>
      </w:r>
      <w:r w:rsidR="00962C4D" w:rsidRPr="00161B46">
        <w:rPr>
          <w:rFonts w:ascii="Times New Roman" w:hAnsi="Times New Roman" w:cs="Times New Roman"/>
        </w:rPr>
        <w:t xml:space="preserve"> the </w:t>
      </w:r>
      <w:r w:rsidR="00962C4D" w:rsidRPr="00161B46">
        <w:rPr>
          <w:rFonts w:ascii="Times New Roman" w:hAnsi="Times New Roman" w:cs="Times New Roman"/>
          <w:color w:val="2D3B45"/>
        </w:rPr>
        <w:t>Texas Assessment of Academic Skills (TAAS)</w:t>
      </w:r>
      <w:r w:rsidR="00962C4D" w:rsidRPr="00161B46">
        <w:rPr>
          <w:rFonts w:ascii="Times New Roman" w:hAnsi="Times New Roman" w:cs="Times New Roman"/>
        </w:rPr>
        <w:t>.</w:t>
      </w:r>
      <w:r w:rsidR="00FF2F7E" w:rsidRPr="00161B46">
        <w:rPr>
          <w:rFonts w:ascii="Times New Roman" w:hAnsi="Times New Roman" w:cs="Times New Roman"/>
        </w:rPr>
        <w:t xml:space="preserve"> </w:t>
      </w:r>
      <w:r w:rsidR="00870A3E" w:rsidRPr="00161B46">
        <w:rPr>
          <w:rFonts w:ascii="Times New Roman" w:hAnsi="Times New Roman" w:cs="Times New Roman"/>
        </w:rPr>
        <w:t xml:space="preserve">She shares how implementing this test caused schools to focus on achieving well on the test instead of evaluating the needs of students and measuring how well they meet those needs. Teacher tenure previously earned on merit and seniority was replaced by performance contracts measured by student test data. Teacher professional development became test preparation trainings. Curriculum became comprised of test-taking strategies and all this was championed by things like </w:t>
      </w:r>
      <w:r w:rsidRPr="00161B46">
        <w:rPr>
          <w:rFonts w:ascii="Times New Roman" w:hAnsi="Times New Roman" w:cs="Times New Roman"/>
          <w:color w:val="2D3B45"/>
        </w:rPr>
        <w:t>school pep rallies for the test</w:t>
      </w:r>
      <w:r w:rsidR="00870A3E" w:rsidRPr="00161B46">
        <w:rPr>
          <w:rFonts w:ascii="Times New Roman" w:hAnsi="Times New Roman" w:cs="Times New Roman"/>
          <w:color w:val="2D3B45"/>
        </w:rPr>
        <w:t xml:space="preserve">. </w:t>
      </w:r>
    </w:p>
    <w:p w14:paraId="347480C4" w14:textId="733D046B" w:rsidR="00FF2F7E" w:rsidRPr="00161B46" w:rsidRDefault="0068231A" w:rsidP="00253C37">
      <w:pPr>
        <w:spacing w:line="480" w:lineRule="auto"/>
        <w:ind w:firstLine="720"/>
        <w:rPr>
          <w:rFonts w:ascii="Times New Roman" w:hAnsi="Times New Roman" w:cs="Times New Roman"/>
        </w:rPr>
      </w:pPr>
      <w:r w:rsidRPr="00161B46">
        <w:rPr>
          <w:rFonts w:ascii="Times New Roman" w:hAnsi="Times New Roman" w:cs="Times New Roman"/>
        </w:rPr>
        <w:t xml:space="preserve">The history of our current accountability system Ravitch offers </w:t>
      </w:r>
      <w:r w:rsidR="00C213D5" w:rsidRPr="00161B46">
        <w:rPr>
          <w:rFonts w:ascii="Times New Roman" w:hAnsi="Times New Roman" w:cs="Times New Roman"/>
        </w:rPr>
        <w:t xml:space="preserve">supports the conclusion that </w:t>
      </w:r>
      <w:r w:rsidR="00095326" w:rsidRPr="00161B46">
        <w:rPr>
          <w:rFonts w:ascii="Times New Roman" w:hAnsi="Times New Roman" w:cs="Times New Roman"/>
        </w:rPr>
        <w:t xml:space="preserve">the same few elites who decide what schools teach has power over how success is measured. </w:t>
      </w:r>
      <w:r w:rsidR="00095326" w:rsidRPr="00161B46">
        <w:rPr>
          <w:rFonts w:ascii="Times New Roman" w:hAnsi="Times New Roman" w:cs="Times New Roman"/>
        </w:rPr>
        <w:lastRenderedPageBreak/>
        <w:t xml:space="preserve">The effects </w:t>
      </w:r>
      <w:r w:rsidR="006B7C0E">
        <w:rPr>
          <w:rFonts w:ascii="Times New Roman" w:hAnsi="Times New Roman" w:cs="Times New Roman"/>
        </w:rPr>
        <w:t>of this that McNeill details</w:t>
      </w:r>
      <w:r w:rsidR="00095326" w:rsidRPr="00161B46">
        <w:rPr>
          <w:rFonts w:ascii="Times New Roman" w:hAnsi="Times New Roman" w:cs="Times New Roman"/>
        </w:rPr>
        <w:t xml:space="preserve"> made me feel an urgent need to change how</w:t>
      </w:r>
      <w:r w:rsidRPr="00161B46">
        <w:rPr>
          <w:rFonts w:ascii="Times New Roman" w:hAnsi="Times New Roman" w:cs="Times New Roman"/>
        </w:rPr>
        <w:t xml:space="preserve"> our effective</w:t>
      </w:r>
      <w:r w:rsidR="008C7680" w:rsidRPr="00161B46">
        <w:rPr>
          <w:rFonts w:ascii="Times New Roman" w:hAnsi="Times New Roman" w:cs="Times New Roman"/>
        </w:rPr>
        <w:t>ness is measured. As I read more</w:t>
      </w:r>
      <w:r w:rsidR="00870A3E" w:rsidRPr="00161B46">
        <w:rPr>
          <w:rFonts w:ascii="Times New Roman" w:hAnsi="Times New Roman" w:cs="Times New Roman"/>
        </w:rPr>
        <w:t>,</w:t>
      </w:r>
      <w:r w:rsidRPr="00161B46">
        <w:rPr>
          <w:rFonts w:ascii="Times New Roman" w:hAnsi="Times New Roman" w:cs="Times New Roman"/>
        </w:rPr>
        <w:t xml:space="preserve"> that thought expanded to </w:t>
      </w:r>
      <w:r w:rsidR="00870A3E" w:rsidRPr="00161B46">
        <w:rPr>
          <w:rFonts w:ascii="Times New Roman" w:hAnsi="Times New Roman" w:cs="Times New Roman"/>
        </w:rPr>
        <w:t xml:space="preserve">believe </w:t>
      </w:r>
      <w:r w:rsidRPr="00161B46">
        <w:rPr>
          <w:rFonts w:ascii="Times New Roman" w:hAnsi="Times New Roman" w:cs="Times New Roman"/>
        </w:rPr>
        <w:t xml:space="preserve">we need to not only change how we measure effectiveness, but also restructure our definition of effectiveness.  </w:t>
      </w:r>
      <w:r w:rsidR="00B42903" w:rsidRPr="00161B46">
        <w:rPr>
          <w:rFonts w:ascii="Times New Roman" w:hAnsi="Times New Roman" w:cs="Times New Roman"/>
        </w:rPr>
        <w:t>The attention Noddings (2003/2017) puts on educational aims shifted my focus from accountability measures to asking what we want to hold ourselves accountable for. Noddings asks why happiness</w:t>
      </w:r>
      <w:r w:rsidR="002F529A" w:rsidRPr="00161B46">
        <w:rPr>
          <w:rFonts w:ascii="Times New Roman" w:hAnsi="Times New Roman" w:cs="Times New Roman"/>
        </w:rPr>
        <w:t>, health, and social skills are</w:t>
      </w:r>
      <w:r w:rsidR="00B42903" w:rsidRPr="00161B46">
        <w:rPr>
          <w:rFonts w:ascii="Times New Roman" w:hAnsi="Times New Roman" w:cs="Times New Roman"/>
        </w:rPr>
        <w:t xml:space="preserve"> not an aim in education and </w:t>
      </w:r>
      <w:r w:rsidR="002F529A" w:rsidRPr="00161B46">
        <w:rPr>
          <w:rFonts w:ascii="Times New Roman" w:hAnsi="Times New Roman" w:cs="Times New Roman"/>
        </w:rPr>
        <w:t xml:space="preserve">calls for its inclusion in how we decide what we teach and how well we are teaching it. Instead of exclusive focus on content objectives, she </w:t>
      </w:r>
      <w:r w:rsidR="00161B46" w:rsidRPr="00161B46">
        <w:rPr>
          <w:rFonts w:ascii="Times New Roman" w:hAnsi="Times New Roman" w:cs="Times New Roman"/>
        </w:rPr>
        <w:t>proposes to need to include broader aims that consider the influence education has on the character of individuals and humanity.</w:t>
      </w:r>
    </w:p>
    <w:p w14:paraId="311DFE17" w14:textId="2EC1B820" w:rsidR="00F468CA" w:rsidRPr="00161B46" w:rsidRDefault="0068231A" w:rsidP="002F529A">
      <w:pPr>
        <w:spacing w:line="480" w:lineRule="auto"/>
        <w:ind w:firstLine="720"/>
        <w:rPr>
          <w:rFonts w:ascii="Times New Roman" w:hAnsi="Times New Roman" w:cs="Times New Roman"/>
        </w:rPr>
      </w:pPr>
      <w:r w:rsidRPr="00161B46">
        <w:rPr>
          <w:rFonts w:ascii="Times New Roman" w:hAnsi="Times New Roman" w:cs="Times New Roman"/>
          <w:noProof/>
        </w:rPr>
        <w:t xml:space="preserve"> </w:t>
      </w:r>
      <w:r w:rsidR="00FF2F7E" w:rsidRPr="00161B46">
        <w:rPr>
          <w:rFonts w:ascii="Times New Roman" w:hAnsi="Times New Roman" w:cs="Times New Roman"/>
          <w:color w:val="2D3B45"/>
        </w:rPr>
        <w:t>While the ideas Noddings presents can seem purely idealistic. Darling Hammond</w:t>
      </w:r>
      <w:r w:rsidR="00994113">
        <w:rPr>
          <w:rFonts w:ascii="Times New Roman" w:hAnsi="Times New Roman" w:cs="Times New Roman"/>
          <w:color w:val="2D3B45"/>
        </w:rPr>
        <w:t xml:space="preserve"> </w:t>
      </w:r>
      <w:r w:rsidR="00161B46" w:rsidRPr="00161B46">
        <w:rPr>
          <w:rFonts w:ascii="Times New Roman" w:hAnsi="Times New Roman" w:cs="Times New Roman"/>
          <w:color w:val="2D3B45"/>
        </w:rPr>
        <w:t>(2010)</w:t>
      </w:r>
      <w:r w:rsidR="00FF2F7E" w:rsidRPr="00161B46">
        <w:rPr>
          <w:rFonts w:ascii="Times New Roman" w:hAnsi="Times New Roman" w:cs="Times New Roman"/>
          <w:color w:val="2D3B45"/>
        </w:rPr>
        <w:t xml:space="preserve"> offers examples of what can occur when systems restructure definitions of achievement and how to measure it. Her study of </w:t>
      </w:r>
      <w:r w:rsidR="00180A8F" w:rsidRPr="00161B46">
        <w:rPr>
          <w:rFonts w:ascii="Times New Roman" w:hAnsi="Times New Roman" w:cs="Times New Roman"/>
          <w:color w:val="2D3B45"/>
        </w:rPr>
        <w:t xml:space="preserve">Connecticut and North Carolina serve as evidence that </w:t>
      </w:r>
      <w:r w:rsidR="00FF2F7E" w:rsidRPr="00161B46">
        <w:rPr>
          <w:rFonts w:ascii="Times New Roman" w:hAnsi="Times New Roman" w:cs="Times New Roman"/>
          <w:color w:val="2D3B45"/>
        </w:rPr>
        <w:t xml:space="preserve">effectiveness and ability is not tied to test scores. </w:t>
      </w:r>
      <w:r w:rsidR="00180A8F" w:rsidRPr="00161B46">
        <w:rPr>
          <w:rFonts w:ascii="Times New Roman" w:hAnsi="Times New Roman" w:cs="Times New Roman"/>
          <w:color w:val="2D3B45"/>
        </w:rPr>
        <w:t>When both states, with increasing minority populations, elevated teaching requirements, salary, and created their own assessments that monitored progress they experienced gains in NEAP scores. While Connecticut approached the issue with more emphasis on changing policy and North Carolina began with raising standards, both states took on education holistically by raising standards as well as opportunities</w:t>
      </w:r>
      <w:r w:rsidR="00FF2F7E" w:rsidRPr="00161B46">
        <w:rPr>
          <w:rFonts w:ascii="Times New Roman" w:hAnsi="Times New Roman" w:cs="Times New Roman"/>
          <w:color w:val="2D3B45"/>
        </w:rPr>
        <w:t xml:space="preserve"> and evaluating where they invested time and money. These states </w:t>
      </w:r>
      <w:r w:rsidR="00DB7EDD" w:rsidRPr="00161B46">
        <w:rPr>
          <w:rFonts w:ascii="Times New Roman" w:hAnsi="Times New Roman" w:cs="Times New Roman"/>
          <w:color w:val="2D3B45"/>
        </w:rPr>
        <w:t xml:space="preserve">show how redefining achievement and collaborating on how to measure progress towards achievement can improve education in a way that is evident both quantitatively and qualitatively. The fact that these are isolated cases point to the refusal of the general system to make equity, student centered learning, and preparation for global society at the core of our definition of effectiveness. Just as </w:t>
      </w:r>
      <w:r w:rsidR="00C04F67" w:rsidRPr="00161B46">
        <w:rPr>
          <w:rFonts w:ascii="Times New Roman" w:hAnsi="Times New Roman" w:cs="Times New Roman"/>
          <w:color w:val="2D3B45"/>
        </w:rPr>
        <w:t>individuals</w:t>
      </w:r>
      <w:r w:rsidR="00DB7EDD" w:rsidRPr="00161B46">
        <w:rPr>
          <w:rFonts w:ascii="Times New Roman" w:hAnsi="Times New Roman" w:cs="Times New Roman"/>
          <w:color w:val="2D3B45"/>
        </w:rPr>
        <w:t xml:space="preserve"> must come together to </w:t>
      </w:r>
      <w:r w:rsidR="00C04F67" w:rsidRPr="00161B46">
        <w:rPr>
          <w:rFonts w:ascii="Times New Roman" w:hAnsi="Times New Roman" w:cs="Times New Roman"/>
          <w:color w:val="2D3B45"/>
        </w:rPr>
        <w:t xml:space="preserve">change </w:t>
      </w:r>
      <w:r w:rsidR="00C04F67" w:rsidRPr="00161B46">
        <w:rPr>
          <w:rFonts w:ascii="Times New Roman" w:hAnsi="Times New Roman" w:cs="Times New Roman"/>
          <w:color w:val="2D3B45"/>
        </w:rPr>
        <w:lastRenderedPageBreak/>
        <w:t xml:space="preserve">who and how the curriculum is taught, they must also collaborate on how teaching and </w:t>
      </w:r>
      <w:r w:rsidR="00BF5B1A" w:rsidRPr="00161B46">
        <w:rPr>
          <w:rFonts w:ascii="Times New Roman" w:hAnsi="Times New Roman" w:cs="Times New Roman"/>
          <w:color w:val="2D3B45"/>
        </w:rPr>
        <w:t xml:space="preserve">learning is measured. </w:t>
      </w:r>
    </w:p>
    <w:p w14:paraId="11186853" w14:textId="04FE66FD" w:rsidR="00F468CA" w:rsidRPr="00161B46" w:rsidRDefault="0068231A" w:rsidP="00BF5B1A">
      <w:pPr>
        <w:spacing w:before="180" w:after="180" w:line="480" w:lineRule="auto"/>
        <w:ind w:firstLine="720"/>
        <w:rPr>
          <w:rFonts w:ascii="Times New Roman" w:hAnsi="Times New Roman" w:cs="Times New Roman"/>
          <w:color w:val="2D3B45"/>
        </w:rPr>
      </w:pPr>
      <w:r w:rsidRPr="00161B46">
        <w:rPr>
          <w:rFonts w:ascii="Times New Roman" w:hAnsi="Times New Roman" w:cs="Times New Roman"/>
          <w:color w:val="2D3B45"/>
        </w:rPr>
        <w:t xml:space="preserve">Darling-Hammond shows how states can collectively improve flaws in the accountability system while </w:t>
      </w:r>
      <w:proofErr w:type="spellStart"/>
      <w:r w:rsidRPr="00161B46">
        <w:rPr>
          <w:rFonts w:ascii="Times New Roman" w:hAnsi="Times New Roman" w:cs="Times New Roman"/>
          <w:color w:val="2D3B45"/>
        </w:rPr>
        <w:t>Sleeter</w:t>
      </w:r>
      <w:proofErr w:type="spellEnd"/>
      <w:r w:rsidRPr="00161B46">
        <w:rPr>
          <w:rFonts w:ascii="Times New Roman" w:hAnsi="Times New Roman" w:cs="Times New Roman"/>
          <w:color w:val="2D3B45"/>
        </w:rPr>
        <w:t xml:space="preserve"> (2013) shows how individual teachers can offer alternative measures of success when they, as she states, teach boldly. She shares examples of </w:t>
      </w:r>
      <w:r w:rsidRPr="00161B46">
        <w:rPr>
          <w:rFonts w:ascii="Times New Roman" w:hAnsi="Times New Roman" w:cs="Times New Roman"/>
        </w:rPr>
        <w:t>first grade teacher Kathy and high school teac</w:t>
      </w:r>
      <w:r w:rsidR="00994113">
        <w:rPr>
          <w:rFonts w:ascii="Times New Roman" w:hAnsi="Times New Roman" w:cs="Times New Roman"/>
        </w:rPr>
        <w:t xml:space="preserve">her Christy who made </w:t>
      </w:r>
      <w:r w:rsidRPr="00161B46">
        <w:rPr>
          <w:rFonts w:ascii="Times New Roman" w:hAnsi="Times New Roman" w:cs="Times New Roman"/>
        </w:rPr>
        <w:t xml:space="preserve">the development of student character as well as academic ability central to the definition of effectiveness instead of relying on a test to determine effectiveness. </w:t>
      </w:r>
      <w:r w:rsidR="008C7680" w:rsidRPr="00161B46">
        <w:rPr>
          <w:rFonts w:ascii="Times New Roman" w:hAnsi="Times New Roman" w:cs="Times New Roman"/>
        </w:rPr>
        <w:t xml:space="preserve"> These teachers had to be bold enough to reject the corporate definition of success and redefine it for themselves and their students. While the effects of this are not as quantifiable as a standardized test, the narratives </w:t>
      </w:r>
      <w:proofErr w:type="spellStart"/>
      <w:r w:rsidR="008C7680" w:rsidRPr="00161B46">
        <w:rPr>
          <w:rFonts w:ascii="Times New Roman" w:hAnsi="Times New Roman" w:cs="Times New Roman"/>
        </w:rPr>
        <w:t>Sleeter</w:t>
      </w:r>
      <w:proofErr w:type="spellEnd"/>
      <w:r w:rsidR="008C7680" w:rsidRPr="00161B46">
        <w:rPr>
          <w:rFonts w:ascii="Times New Roman" w:hAnsi="Times New Roman" w:cs="Times New Roman"/>
        </w:rPr>
        <w:t xml:space="preserve"> shares show teachers have the power to change how effectiveness is defined and measured than they perceive.  </w:t>
      </w:r>
    </w:p>
    <w:p w14:paraId="10838459" w14:textId="60782603" w:rsidR="009700B6" w:rsidRPr="00161B46" w:rsidRDefault="0068231A" w:rsidP="008C7680">
      <w:pPr>
        <w:spacing w:before="180" w:after="180" w:line="480" w:lineRule="auto"/>
        <w:ind w:firstLine="720"/>
        <w:rPr>
          <w:rFonts w:ascii="Times New Roman" w:hAnsi="Times New Roman" w:cs="Times New Roman"/>
          <w:color w:val="2D3B45"/>
        </w:rPr>
      </w:pPr>
      <w:r w:rsidRPr="00161B46">
        <w:rPr>
          <w:rFonts w:ascii="Times New Roman" w:hAnsi="Times New Roman" w:cs="Times New Roman"/>
          <w:color w:val="2D3B45"/>
        </w:rPr>
        <w:t xml:space="preserve">Like Noddings, States presented by Darling-Hammond, </w:t>
      </w:r>
      <w:r w:rsidR="00C04F67" w:rsidRPr="00161B46">
        <w:rPr>
          <w:rFonts w:ascii="Times New Roman" w:hAnsi="Times New Roman" w:cs="Times New Roman"/>
          <w:color w:val="2D3B45"/>
        </w:rPr>
        <w:t>and the tea</w:t>
      </w:r>
      <w:r w:rsidRPr="00161B46">
        <w:rPr>
          <w:rFonts w:ascii="Times New Roman" w:hAnsi="Times New Roman" w:cs="Times New Roman"/>
          <w:color w:val="2D3B45"/>
        </w:rPr>
        <w:t xml:space="preserve">chers exhibited by Sleeter, we must </w:t>
      </w:r>
      <w:r w:rsidR="00C04F67" w:rsidRPr="00161B46">
        <w:rPr>
          <w:rFonts w:ascii="Times New Roman" w:hAnsi="Times New Roman" w:cs="Times New Roman"/>
          <w:color w:val="2D3B45"/>
        </w:rPr>
        <w:t xml:space="preserve">ask </w:t>
      </w:r>
      <w:r w:rsidRPr="00161B46">
        <w:rPr>
          <w:rFonts w:ascii="Times New Roman" w:hAnsi="Times New Roman" w:cs="Times New Roman"/>
          <w:color w:val="2D3B45"/>
        </w:rPr>
        <w:t xml:space="preserve">what how we are </w:t>
      </w:r>
      <w:r>
        <w:rPr>
          <w:rFonts w:ascii="Times New Roman" w:hAnsi="Times New Roman" w:cs="Times New Roman"/>
          <w:color w:val="2D3B45"/>
        </w:rPr>
        <w:t>preparing students to develop into</w:t>
      </w:r>
      <w:r w:rsidRPr="00161B46">
        <w:rPr>
          <w:rFonts w:ascii="Times New Roman" w:hAnsi="Times New Roman" w:cs="Times New Roman"/>
          <w:color w:val="2D3B45"/>
        </w:rPr>
        <w:t xml:space="preserve"> informed, healthy, and happy individuals as well as participants in society instead of just tracking their ability to produce</w:t>
      </w:r>
      <w:r w:rsidR="008C7680" w:rsidRPr="00161B46">
        <w:rPr>
          <w:rFonts w:ascii="Times New Roman" w:hAnsi="Times New Roman" w:cs="Times New Roman"/>
          <w:color w:val="2D3B45"/>
        </w:rPr>
        <w:t xml:space="preserve">. </w:t>
      </w:r>
      <w:r w:rsidR="00FF2F7E" w:rsidRPr="00161B46">
        <w:rPr>
          <w:rFonts w:ascii="Times New Roman" w:hAnsi="Times New Roman" w:cs="Times New Roman"/>
          <w:color w:val="2D3B45"/>
        </w:rPr>
        <w:t>After looking back</w:t>
      </w:r>
      <w:r w:rsidR="00B02A97" w:rsidRPr="00161B46">
        <w:rPr>
          <w:rFonts w:ascii="Times New Roman" w:hAnsi="Times New Roman" w:cs="Times New Roman"/>
          <w:color w:val="2D3B45"/>
        </w:rPr>
        <w:t xml:space="preserve"> at the insights offered from authors detailing the theories, history, and policy that define our education system </w:t>
      </w:r>
      <w:r w:rsidR="00FF2F7E" w:rsidRPr="00161B46">
        <w:rPr>
          <w:rFonts w:ascii="Times New Roman" w:hAnsi="Times New Roman" w:cs="Times New Roman"/>
          <w:color w:val="2D3B45"/>
        </w:rPr>
        <w:t xml:space="preserve">I am left with </w:t>
      </w:r>
      <w:r w:rsidR="00D53F9C" w:rsidRPr="00161B46">
        <w:rPr>
          <w:rFonts w:ascii="Times New Roman" w:hAnsi="Times New Roman" w:cs="Times New Roman"/>
          <w:color w:val="2D3B45"/>
        </w:rPr>
        <w:t xml:space="preserve">a new understanding </w:t>
      </w:r>
      <w:r w:rsidR="00B02A97" w:rsidRPr="00161B46">
        <w:rPr>
          <w:rFonts w:ascii="Times New Roman" w:hAnsi="Times New Roman" w:cs="Times New Roman"/>
          <w:color w:val="2D3B45"/>
        </w:rPr>
        <w:t xml:space="preserve">of the same principles I started with which </w:t>
      </w:r>
      <w:r w:rsidR="00D53F9C" w:rsidRPr="00161B46">
        <w:rPr>
          <w:rFonts w:ascii="Times New Roman" w:hAnsi="Times New Roman" w:cs="Times New Roman"/>
          <w:color w:val="2D3B45"/>
        </w:rPr>
        <w:t xml:space="preserve">has changed my goals as a teacher. I use to teach with the goal of becoming </w:t>
      </w:r>
      <w:r w:rsidR="00B02A97" w:rsidRPr="00161B46">
        <w:rPr>
          <w:rFonts w:ascii="Times New Roman" w:hAnsi="Times New Roman" w:cs="Times New Roman"/>
          <w:color w:val="2D3B45"/>
        </w:rPr>
        <w:t xml:space="preserve">a </w:t>
      </w:r>
      <w:r w:rsidR="00D53F9C" w:rsidRPr="00161B46">
        <w:rPr>
          <w:rFonts w:ascii="Times New Roman" w:hAnsi="Times New Roman" w:cs="Times New Roman"/>
          <w:color w:val="2D3B45"/>
        </w:rPr>
        <w:t xml:space="preserve">master teacher, without reflecting on what mastery means. Now I have cut ties to mastery status and instead commit to engaging in an ongoing practice of teaching boldly with the </w:t>
      </w:r>
      <w:r w:rsidR="00CF5A17" w:rsidRPr="00161B46">
        <w:rPr>
          <w:rFonts w:ascii="Times New Roman" w:hAnsi="Times New Roman" w:cs="Times New Roman"/>
          <w:color w:val="2D3B45"/>
        </w:rPr>
        <w:t>objective of increasing</w:t>
      </w:r>
      <w:r w:rsidR="00D53F9C" w:rsidRPr="00161B46">
        <w:rPr>
          <w:rFonts w:ascii="Times New Roman" w:hAnsi="Times New Roman" w:cs="Times New Roman"/>
          <w:color w:val="2D3B45"/>
        </w:rPr>
        <w:t xml:space="preserve"> access to quality democratic education </w:t>
      </w:r>
      <w:r w:rsidR="00CF5A17" w:rsidRPr="00161B46">
        <w:rPr>
          <w:rFonts w:ascii="Times New Roman" w:hAnsi="Times New Roman" w:cs="Times New Roman"/>
          <w:color w:val="2D3B45"/>
        </w:rPr>
        <w:t>through my daily practice</w:t>
      </w:r>
      <w:r w:rsidR="00D53F9C" w:rsidRPr="00161B46">
        <w:rPr>
          <w:rFonts w:ascii="Times New Roman" w:hAnsi="Times New Roman" w:cs="Times New Roman"/>
          <w:color w:val="2D3B45"/>
        </w:rPr>
        <w:t xml:space="preserve"> in and outside of the classroom.</w:t>
      </w:r>
    </w:p>
    <w:p w14:paraId="2078F1E5" w14:textId="77777777" w:rsidR="009700B6" w:rsidRPr="00161B46" w:rsidRDefault="009700B6" w:rsidP="009700B6">
      <w:pPr>
        <w:rPr>
          <w:rFonts w:ascii="Times New Roman" w:eastAsia="Times New Roman" w:hAnsi="Times New Roman" w:cs="Times New Roman"/>
        </w:rPr>
      </w:pPr>
    </w:p>
    <w:p w14:paraId="664D510F" w14:textId="77777777" w:rsidR="009700B6" w:rsidRPr="00161B46" w:rsidRDefault="009700B6" w:rsidP="008504A2">
      <w:pPr>
        <w:spacing w:line="480" w:lineRule="auto"/>
        <w:rPr>
          <w:rFonts w:ascii="Times New Roman" w:hAnsi="Times New Roman" w:cs="Times New Roman"/>
        </w:rPr>
      </w:pPr>
    </w:p>
    <w:p w14:paraId="1AC789D7" w14:textId="77777777" w:rsidR="00933949" w:rsidRPr="00A2073C" w:rsidRDefault="0068231A" w:rsidP="00A2073C">
      <w:pPr>
        <w:pStyle w:val="NormalWeb"/>
        <w:spacing w:line="480" w:lineRule="auto"/>
        <w:jc w:val="center"/>
        <w:rPr>
          <w:b/>
          <w:sz w:val="24"/>
          <w:szCs w:val="24"/>
        </w:rPr>
      </w:pPr>
      <w:r w:rsidRPr="00A2073C">
        <w:rPr>
          <w:b/>
          <w:sz w:val="24"/>
          <w:szCs w:val="24"/>
        </w:rPr>
        <w:lastRenderedPageBreak/>
        <w:t>References</w:t>
      </w:r>
    </w:p>
    <w:p w14:paraId="22A1A4F9" w14:textId="1CB28266" w:rsidR="007A2C78" w:rsidRPr="00161B46" w:rsidRDefault="0068231A" w:rsidP="007A2C78">
      <w:pPr>
        <w:ind w:left="720" w:hanging="720"/>
        <w:rPr>
          <w:rFonts w:ascii="Times New Roman" w:eastAsia="Times New Roman" w:hAnsi="Times New Roman" w:cs="Times New Roman"/>
        </w:rPr>
      </w:pPr>
      <w:r w:rsidRPr="00161B46">
        <w:rPr>
          <w:rFonts w:ascii="Times New Roman" w:eastAsia="Times New Roman" w:hAnsi="Times New Roman" w:cs="Times New Roman"/>
          <w:color w:val="1D2129"/>
          <w:shd w:val="clear" w:color="auto" w:fill="FFFFFF"/>
        </w:rPr>
        <w:t>Bobbitt, F. (</w:t>
      </w:r>
      <w:r w:rsidR="00D54432" w:rsidRPr="00161B46">
        <w:rPr>
          <w:rFonts w:ascii="Times New Roman" w:eastAsia="Times New Roman" w:hAnsi="Times New Roman" w:cs="Times New Roman"/>
          <w:color w:val="1D2129"/>
          <w:shd w:val="clear" w:color="auto" w:fill="FFFFFF"/>
        </w:rPr>
        <w:t>1918</w:t>
      </w:r>
      <w:r w:rsidRPr="00161B46">
        <w:rPr>
          <w:rFonts w:ascii="Times New Roman" w:eastAsia="Times New Roman" w:hAnsi="Times New Roman" w:cs="Times New Roman"/>
          <w:color w:val="1D2129"/>
          <w:shd w:val="clear" w:color="auto" w:fill="FFFFFF"/>
        </w:rPr>
        <w:t>).</w:t>
      </w:r>
      <w:r w:rsidR="00D54432" w:rsidRPr="00161B46">
        <w:rPr>
          <w:rFonts w:ascii="Times New Roman" w:eastAsia="Times New Roman" w:hAnsi="Times New Roman" w:cs="Times New Roman"/>
          <w:color w:val="1D2129"/>
          <w:shd w:val="clear" w:color="auto" w:fill="FFFFFF"/>
        </w:rPr>
        <w:t>The Curriculum</w:t>
      </w:r>
      <w:r w:rsidRPr="00161B46">
        <w:rPr>
          <w:rFonts w:ascii="Times New Roman" w:eastAsia="Times New Roman" w:hAnsi="Times New Roman" w:cs="Times New Roman"/>
          <w:color w:val="1D2129"/>
          <w:shd w:val="clear" w:color="auto" w:fill="FFFFFF"/>
        </w:rPr>
        <w:t>. In D.J. Flinders &amp; S.J. Thornton (Eds.), The curriculum studies reader (5th ed.,</w:t>
      </w:r>
      <w:r w:rsidR="007A12CB" w:rsidRPr="00161B46">
        <w:rPr>
          <w:rFonts w:ascii="Times New Roman" w:eastAsia="Times New Roman" w:hAnsi="Times New Roman" w:cs="Times New Roman"/>
          <w:color w:val="1D2129"/>
          <w:shd w:val="clear" w:color="auto" w:fill="FFFFFF"/>
        </w:rPr>
        <w:t xml:space="preserve"> pp. 9-16</w:t>
      </w:r>
      <w:r w:rsidRPr="00161B46">
        <w:rPr>
          <w:rFonts w:ascii="Times New Roman" w:eastAsia="Times New Roman" w:hAnsi="Times New Roman" w:cs="Times New Roman"/>
          <w:color w:val="1D2129"/>
          <w:shd w:val="clear" w:color="auto" w:fill="FFFFFF"/>
        </w:rPr>
        <w:t>). New York, NY: Routledge.</w:t>
      </w:r>
    </w:p>
    <w:p w14:paraId="2E429935" w14:textId="77777777" w:rsidR="007A2C78" w:rsidRPr="00161B46" w:rsidRDefault="007A2C78" w:rsidP="007A2C78">
      <w:pPr>
        <w:ind w:left="720" w:hanging="720"/>
        <w:rPr>
          <w:rFonts w:ascii="Times New Roman" w:eastAsia="Times New Roman" w:hAnsi="Times New Roman" w:cs="Times New Roman"/>
          <w:color w:val="1D2129"/>
          <w:shd w:val="clear" w:color="auto" w:fill="FFFFFF"/>
        </w:rPr>
      </w:pPr>
    </w:p>
    <w:p w14:paraId="73FFAAE2" w14:textId="04DB059F" w:rsidR="00933949" w:rsidRPr="00161B46" w:rsidRDefault="0068231A" w:rsidP="007A2C78">
      <w:pPr>
        <w:ind w:left="720" w:hanging="720"/>
        <w:rPr>
          <w:rFonts w:ascii="Times New Roman" w:eastAsia="Times New Roman" w:hAnsi="Times New Roman" w:cs="Times New Roman"/>
          <w:color w:val="333333"/>
          <w:shd w:val="clear" w:color="auto" w:fill="FFFFFF"/>
        </w:rPr>
      </w:pPr>
      <w:r w:rsidRPr="00161B46">
        <w:rPr>
          <w:rFonts w:ascii="Times New Roman" w:eastAsia="Times New Roman" w:hAnsi="Times New Roman" w:cs="Times New Roman"/>
          <w:color w:val="333333"/>
          <w:shd w:val="clear" w:color="auto" w:fill="FFFFFF"/>
        </w:rPr>
        <w:t>Darling-Hammond, L. (2010). </w:t>
      </w:r>
      <w:r w:rsidRPr="00161B46">
        <w:rPr>
          <w:rFonts w:ascii="Times New Roman" w:eastAsia="Times New Roman" w:hAnsi="Times New Roman" w:cs="Times New Roman"/>
          <w:iCs/>
          <w:color w:val="333333"/>
        </w:rPr>
        <w:t>The flat world and education: How America's commitment to equity will determine our future</w:t>
      </w:r>
      <w:r w:rsidRPr="00161B46">
        <w:rPr>
          <w:rFonts w:ascii="Times New Roman" w:eastAsia="Times New Roman" w:hAnsi="Times New Roman" w:cs="Times New Roman"/>
          <w:color w:val="333333"/>
          <w:shd w:val="clear" w:color="auto" w:fill="FFFFFF"/>
        </w:rPr>
        <w:t>. New York: Teachers College Press</w:t>
      </w:r>
      <w:r w:rsidR="007A2C78" w:rsidRPr="00161B46">
        <w:rPr>
          <w:rFonts w:ascii="Times New Roman" w:eastAsia="Times New Roman" w:hAnsi="Times New Roman" w:cs="Times New Roman"/>
          <w:color w:val="333333"/>
          <w:shd w:val="clear" w:color="auto" w:fill="FFFFFF"/>
        </w:rPr>
        <w:t>.</w:t>
      </w:r>
    </w:p>
    <w:p w14:paraId="4ECA9F50" w14:textId="77777777" w:rsidR="007A2C78" w:rsidRPr="00161B46" w:rsidRDefault="007A2C78" w:rsidP="000A3CB3">
      <w:pPr>
        <w:ind w:left="720" w:hanging="720"/>
        <w:rPr>
          <w:rFonts w:ascii="Times New Roman" w:eastAsia="Times New Roman" w:hAnsi="Times New Roman" w:cs="Times New Roman"/>
          <w:color w:val="333333"/>
          <w:shd w:val="clear" w:color="auto" w:fill="FFFFFF"/>
        </w:rPr>
      </w:pPr>
    </w:p>
    <w:p w14:paraId="3A72AD92" w14:textId="50EFF43B" w:rsidR="007A2C78" w:rsidRPr="00161B46" w:rsidRDefault="0068231A" w:rsidP="007A2C78">
      <w:pPr>
        <w:ind w:left="720" w:hanging="720"/>
        <w:rPr>
          <w:rFonts w:ascii="Times New Roman" w:eastAsia="Times New Roman" w:hAnsi="Times New Roman" w:cs="Times New Roman"/>
        </w:rPr>
      </w:pPr>
      <w:r w:rsidRPr="00161B46">
        <w:rPr>
          <w:rFonts w:ascii="Times New Roman" w:eastAsia="Times New Roman" w:hAnsi="Times New Roman" w:cs="Times New Roman"/>
          <w:color w:val="1D2129"/>
          <w:shd w:val="clear" w:color="auto" w:fill="FFFFFF"/>
        </w:rPr>
        <w:t>Dewey, J</w:t>
      </w:r>
      <w:r w:rsidR="00D54432" w:rsidRPr="00161B46">
        <w:rPr>
          <w:rFonts w:ascii="Times New Roman" w:eastAsia="Times New Roman" w:hAnsi="Times New Roman" w:cs="Times New Roman"/>
          <w:color w:val="1D2129"/>
          <w:shd w:val="clear" w:color="auto" w:fill="FFFFFF"/>
        </w:rPr>
        <w:t>. (1920</w:t>
      </w:r>
      <w:r w:rsidRPr="00161B46">
        <w:rPr>
          <w:rFonts w:ascii="Times New Roman" w:eastAsia="Times New Roman" w:hAnsi="Times New Roman" w:cs="Times New Roman"/>
          <w:color w:val="1D2129"/>
          <w:shd w:val="clear" w:color="auto" w:fill="FFFFFF"/>
        </w:rPr>
        <w:t>).</w:t>
      </w:r>
      <w:r w:rsidR="00D54432" w:rsidRPr="00161B46">
        <w:rPr>
          <w:rFonts w:ascii="Times New Roman" w:eastAsia="Times New Roman" w:hAnsi="Times New Roman" w:cs="Times New Roman"/>
          <w:color w:val="1D2129"/>
          <w:shd w:val="clear" w:color="auto" w:fill="FFFFFF"/>
        </w:rPr>
        <w:t>My pedagogic creed</w:t>
      </w:r>
      <w:r w:rsidRPr="00161B46">
        <w:rPr>
          <w:rFonts w:ascii="Times New Roman" w:eastAsia="Times New Roman" w:hAnsi="Times New Roman" w:cs="Times New Roman"/>
          <w:color w:val="1D2129"/>
          <w:shd w:val="clear" w:color="auto" w:fill="FFFFFF"/>
        </w:rPr>
        <w:t>. In D.J. Flinders &amp; S.J. Thornton (Eds.), The curriculum studies reader (5th ed.,</w:t>
      </w:r>
      <w:r w:rsidR="007A12CB" w:rsidRPr="00161B46">
        <w:rPr>
          <w:rFonts w:ascii="Times New Roman" w:eastAsia="Times New Roman" w:hAnsi="Times New Roman" w:cs="Times New Roman"/>
          <w:color w:val="1D2129"/>
          <w:shd w:val="clear" w:color="auto" w:fill="FFFFFF"/>
        </w:rPr>
        <w:t xml:space="preserve"> pp. 17-25</w:t>
      </w:r>
      <w:r w:rsidRPr="00161B46">
        <w:rPr>
          <w:rFonts w:ascii="Times New Roman" w:eastAsia="Times New Roman" w:hAnsi="Times New Roman" w:cs="Times New Roman"/>
          <w:color w:val="1D2129"/>
          <w:shd w:val="clear" w:color="auto" w:fill="FFFFFF"/>
        </w:rPr>
        <w:t>). New York, NY: Routledge.</w:t>
      </w:r>
    </w:p>
    <w:p w14:paraId="5C798EC8" w14:textId="77777777" w:rsidR="007A2C78" w:rsidRPr="00161B46" w:rsidRDefault="007A2C78" w:rsidP="007A2C78">
      <w:pPr>
        <w:ind w:left="720" w:hanging="720"/>
        <w:rPr>
          <w:rFonts w:ascii="Times New Roman" w:eastAsia="Times New Roman" w:hAnsi="Times New Roman" w:cs="Times New Roman"/>
          <w:color w:val="1D2129"/>
          <w:shd w:val="clear" w:color="auto" w:fill="FFFFFF"/>
        </w:rPr>
      </w:pPr>
    </w:p>
    <w:p w14:paraId="1A37C353" w14:textId="05936156" w:rsidR="00933949" w:rsidRPr="00161B46" w:rsidRDefault="0068231A" w:rsidP="007A2C78">
      <w:pPr>
        <w:ind w:left="720" w:hanging="720"/>
        <w:rPr>
          <w:rFonts w:ascii="Times New Roman" w:eastAsia="Times New Roman" w:hAnsi="Times New Roman" w:cs="Times New Roman"/>
          <w:color w:val="1D2129"/>
          <w:shd w:val="clear" w:color="auto" w:fill="FFFFFF"/>
        </w:rPr>
      </w:pPr>
      <w:r w:rsidRPr="00161B46">
        <w:rPr>
          <w:rFonts w:ascii="Times New Roman" w:eastAsia="Times New Roman" w:hAnsi="Times New Roman" w:cs="Times New Roman"/>
          <w:color w:val="1D2129"/>
          <w:shd w:val="clear" w:color="auto" w:fill="FFFFFF"/>
        </w:rPr>
        <w:t xml:space="preserve">Eisner, E. W. (2001). </w:t>
      </w:r>
      <w:r w:rsidR="00447AAE" w:rsidRPr="00161B46">
        <w:rPr>
          <w:rFonts w:ascii="Times New Roman" w:eastAsia="Times New Roman" w:hAnsi="Times New Roman" w:cs="Times New Roman"/>
          <w:color w:val="1D2129"/>
          <w:shd w:val="clear" w:color="auto" w:fill="FFFFFF"/>
        </w:rPr>
        <w:t xml:space="preserve">Education objectives-help or hindrance? </w:t>
      </w:r>
      <w:r w:rsidRPr="00161B46">
        <w:rPr>
          <w:rFonts w:ascii="Times New Roman" w:eastAsia="Times New Roman" w:hAnsi="Times New Roman" w:cs="Times New Roman"/>
          <w:color w:val="1D2129"/>
          <w:shd w:val="clear" w:color="auto" w:fill="FFFFFF"/>
        </w:rPr>
        <w:t>In D.J. Flinders &amp; S.J. Thornton (Eds.), The curriculum studies reader</w:t>
      </w:r>
      <w:r w:rsidR="007A2C78" w:rsidRPr="00161B46">
        <w:rPr>
          <w:rFonts w:ascii="Times New Roman" w:eastAsia="Times New Roman" w:hAnsi="Times New Roman" w:cs="Times New Roman"/>
          <w:color w:val="1D2129"/>
          <w:shd w:val="clear" w:color="auto" w:fill="FFFFFF"/>
        </w:rPr>
        <w:t xml:space="preserve"> (5th e</w:t>
      </w:r>
      <w:r w:rsidRPr="00161B46">
        <w:rPr>
          <w:rFonts w:ascii="Times New Roman" w:eastAsia="Times New Roman" w:hAnsi="Times New Roman" w:cs="Times New Roman"/>
          <w:color w:val="1D2129"/>
          <w:shd w:val="clear" w:color="auto" w:fill="FFFFFF"/>
        </w:rPr>
        <w:t>d.</w:t>
      </w:r>
      <w:r w:rsidR="007A2C78" w:rsidRPr="00161B46">
        <w:rPr>
          <w:rFonts w:ascii="Times New Roman" w:eastAsia="Times New Roman" w:hAnsi="Times New Roman" w:cs="Times New Roman"/>
          <w:color w:val="1D2129"/>
          <w:shd w:val="clear" w:color="auto" w:fill="FFFFFF"/>
        </w:rPr>
        <w:t>,</w:t>
      </w:r>
      <w:r w:rsidR="00447AAE" w:rsidRPr="00161B46">
        <w:rPr>
          <w:rFonts w:ascii="Times New Roman" w:eastAsia="Times New Roman" w:hAnsi="Times New Roman" w:cs="Times New Roman"/>
          <w:color w:val="1D2129"/>
          <w:shd w:val="clear" w:color="auto" w:fill="FFFFFF"/>
        </w:rPr>
        <w:t xml:space="preserve"> pp. 85-93</w:t>
      </w:r>
      <w:r w:rsidRPr="00161B46">
        <w:rPr>
          <w:rFonts w:ascii="Times New Roman" w:eastAsia="Times New Roman" w:hAnsi="Times New Roman" w:cs="Times New Roman"/>
          <w:color w:val="1D2129"/>
          <w:shd w:val="clear" w:color="auto" w:fill="FFFFFF"/>
        </w:rPr>
        <w:t xml:space="preserve">). New York, NY: Routledge. </w:t>
      </w:r>
    </w:p>
    <w:p w14:paraId="684D06D7" w14:textId="77777777" w:rsidR="00933949" w:rsidRPr="00161B46" w:rsidRDefault="00933949" w:rsidP="000A3CB3">
      <w:pPr>
        <w:ind w:left="720" w:hanging="720"/>
        <w:rPr>
          <w:rFonts w:ascii="Times New Roman" w:eastAsia="Times New Roman" w:hAnsi="Times New Roman" w:cs="Times New Roman"/>
          <w:color w:val="1D2129"/>
          <w:shd w:val="clear" w:color="auto" w:fill="FFFFFF"/>
        </w:rPr>
      </w:pPr>
    </w:p>
    <w:p w14:paraId="6E0C4F14" w14:textId="0C5DBCEE" w:rsidR="00933949" w:rsidRPr="00161B46" w:rsidRDefault="0068231A" w:rsidP="000A3CB3">
      <w:pPr>
        <w:ind w:left="720" w:hanging="720"/>
        <w:rPr>
          <w:rFonts w:ascii="Times New Roman" w:eastAsia="Times New Roman" w:hAnsi="Times New Roman" w:cs="Times New Roman"/>
        </w:rPr>
      </w:pPr>
      <w:r w:rsidRPr="00161B46">
        <w:rPr>
          <w:rFonts w:ascii="Times New Roman" w:eastAsia="Times New Roman" w:hAnsi="Times New Roman" w:cs="Times New Roman"/>
          <w:color w:val="1D2129"/>
          <w:shd w:val="clear" w:color="auto" w:fill="FFFFFF"/>
        </w:rPr>
        <w:t xml:space="preserve">McNeil, L. M. (2000). Creating new inequalities: contradictions of reform. In D.J. Flinders &amp; S.J. Thornton (Eds.), The </w:t>
      </w:r>
      <w:r w:rsidR="007A2C78" w:rsidRPr="00161B46">
        <w:rPr>
          <w:rFonts w:ascii="Times New Roman" w:eastAsia="Times New Roman" w:hAnsi="Times New Roman" w:cs="Times New Roman"/>
          <w:color w:val="1D2129"/>
          <w:shd w:val="clear" w:color="auto" w:fill="FFFFFF"/>
        </w:rPr>
        <w:t>curriculum studies reader (5th e</w:t>
      </w:r>
      <w:r w:rsidRPr="00161B46">
        <w:rPr>
          <w:rFonts w:ascii="Times New Roman" w:eastAsia="Times New Roman" w:hAnsi="Times New Roman" w:cs="Times New Roman"/>
          <w:color w:val="1D2129"/>
          <w:shd w:val="clear" w:color="auto" w:fill="FFFFFF"/>
        </w:rPr>
        <w:t>d.</w:t>
      </w:r>
      <w:r w:rsidR="007A2C78" w:rsidRPr="00161B46">
        <w:rPr>
          <w:rFonts w:ascii="Times New Roman" w:eastAsia="Times New Roman" w:hAnsi="Times New Roman" w:cs="Times New Roman"/>
          <w:color w:val="1D2129"/>
          <w:shd w:val="clear" w:color="auto" w:fill="FFFFFF"/>
        </w:rPr>
        <w:t>,</w:t>
      </w:r>
      <w:r w:rsidRPr="00161B46">
        <w:rPr>
          <w:rFonts w:ascii="Times New Roman" w:eastAsia="Times New Roman" w:hAnsi="Times New Roman" w:cs="Times New Roman"/>
          <w:color w:val="1D2129"/>
          <w:shd w:val="clear" w:color="auto" w:fill="FFFFFF"/>
        </w:rPr>
        <w:t xml:space="preserve"> pp. 275-284). New York, NY: Routledge.</w:t>
      </w:r>
    </w:p>
    <w:p w14:paraId="69429E76" w14:textId="77777777" w:rsidR="00933949" w:rsidRPr="00161B46" w:rsidRDefault="00933949" w:rsidP="000A3CB3">
      <w:pPr>
        <w:ind w:left="720" w:hanging="720"/>
        <w:rPr>
          <w:rFonts w:ascii="Times New Roman" w:eastAsia="Times New Roman" w:hAnsi="Times New Roman" w:cs="Times New Roman"/>
          <w:color w:val="1D2129"/>
          <w:shd w:val="clear" w:color="auto" w:fill="FFFFFF"/>
        </w:rPr>
      </w:pPr>
    </w:p>
    <w:p w14:paraId="3BC5F9CC" w14:textId="5A6A8607" w:rsidR="00933949" w:rsidRPr="00161B46" w:rsidRDefault="0068231A" w:rsidP="000A3CB3">
      <w:pPr>
        <w:ind w:left="720" w:hanging="720"/>
        <w:rPr>
          <w:rFonts w:ascii="Times New Roman" w:eastAsia="Times New Roman" w:hAnsi="Times New Roman" w:cs="Times New Roman"/>
          <w:color w:val="1D2129"/>
          <w:shd w:val="clear" w:color="auto" w:fill="FFFFFF"/>
        </w:rPr>
      </w:pPr>
      <w:r w:rsidRPr="00161B46">
        <w:rPr>
          <w:rFonts w:ascii="Times New Roman" w:eastAsia="Times New Roman" w:hAnsi="Times New Roman" w:cs="Times New Roman"/>
          <w:color w:val="1D2129"/>
          <w:shd w:val="clear" w:color="auto" w:fill="FFFFFF"/>
        </w:rPr>
        <w:t>Noddings, N. (2003). The aims of education. In D.J. Flinders &amp; S.J. Thornton (Eds.), The curriculum studies reader</w:t>
      </w:r>
      <w:r w:rsidR="007A2C78" w:rsidRPr="00161B46">
        <w:rPr>
          <w:rFonts w:ascii="Times New Roman" w:eastAsia="Times New Roman" w:hAnsi="Times New Roman" w:cs="Times New Roman"/>
          <w:color w:val="1D2129"/>
          <w:shd w:val="clear" w:color="auto" w:fill="FFFFFF"/>
        </w:rPr>
        <w:t xml:space="preserve"> (5th e</w:t>
      </w:r>
      <w:r w:rsidRPr="00161B46">
        <w:rPr>
          <w:rFonts w:ascii="Times New Roman" w:eastAsia="Times New Roman" w:hAnsi="Times New Roman" w:cs="Times New Roman"/>
          <w:color w:val="1D2129"/>
          <w:shd w:val="clear" w:color="auto" w:fill="FFFFFF"/>
        </w:rPr>
        <w:t>d. pp. 331-344). New York, NY: Routledge.</w:t>
      </w:r>
    </w:p>
    <w:p w14:paraId="350CD449" w14:textId="77777777" w:rsidR="00933949" w:rsidRPr="00161B46" w:rsidRDefault="00933949" w:rsidP="000A3CB3">
      <w:pPr>
        <w:rPr>
          <w:rFonts w:ascii="Times New Roman" w:eastAsia="Times New Roman" w:hAnsi="Times New Roman" w:cs="Times New Roman"/>
          <w:color w:val="1D2129"/>
          <w:shd w:val="clear" w:color="auto" w:fill="FFFFFF"/>
        </w:rPr>
      </w:pPr>
    </w:p>
    <w:p w14:paraId="4838D1CE" w14:textId="6C53D6BE" w:rsidR="00933949" w:rsidRPr="00161B46" w:rsidRDefault="0068231A" w:rsidP="000A3CB3">
      <w:pPr>
        <w:ind w:left="720" w:hanging="720"/>
        <w:rPr>
          <w:rFonts w:ascii="Times New Roman" w:eastAsia="Times New Roman" w:hAnsi="Times New Roman" w:cs="Times New Roman"/>
        </w:rPr>
      </w:pPr>
      <w:r w:rsidRPr="00161B46">
        <w:rPr>
          <w:rFonts w:ascii="Times New Roman" w:eastAsia="Times New Roman" w:hAnsi="Times New Roman" w:cs="Times New Roman"/>
          <w:color w:val="1D2129"/>
          <w:shd w:val="clear" w:color="auto" w:fill="FFFFFF"/>
        </w:rPr>
        <w:t xml:space="preserve">Ravitch, D. (2010). </w:t>
      </w:r>
      <w:r w:rsidRPr="00161B46">
        <w:rPr>
          <w:rFonts w:ascii="Times New Roman" w:eastAsia="Times New Roman" w:hAnsi="Times New Roman" w:cs="Times New Roman"/>
          <w:iCs/>
          <w:color w:val="222222"/>
        </w:rPr>
        <w:t>T</w:t>
      </w:r>
      <w:r w:rsidR="007A2C78" w:rsidRPr="00161B46">
        <w:rPr>
          <w:rFonts w:ascii="Times New Roman" w:eastAsia="Times New Roman" w:hAnsi="Times New Roman" w:cs="Times New Roman"/>
          <w:iCs/>
          <w:color w:val="222222"/>
        </w:rPr>
        <w:t>he death and life of the great American school system:</w:t>
      </w:r>
      <w:r w:rsidR="003E43F9" w:rsidRPr="00161B46">
        <w:rPr>
          <w:rFonts w:ascii="Times New Roman" w:eastAsia="Times New Roman" w:hAnsi="Times New Roman" w:cs="Times New Roman"/>
          <w:iCs/>
          <w:color w:val="222222"/>
        </w:rPr>
        <w:t xml:space="preserve"> </w:t>
      </w:r>
      <w:r w:rsidR="007A2C78" w:rsidRPr="00161B46">
        <w:rPr>
          <w:rFonts w:ascii="Times New Roman" w:eastAsia="Times New Roman" w:hAnsi="Times New Roman" w:cs="Times New Roman"/>
          <w:iCs/>
          <w:color w:val="222222"/>
        </w:rPr>
        <w:t>H</w:t>
      </w:r>
      <w:r w:rsidRPr="00161B46">
        <w:rPr>
          <w:rFonts w:ascii="Times New Roman" w:eastAsia="Times New Roman" w:hAnsi="Times New Roman" w:cs="Times New Roman"/>
          <w:iCs/>
          <w:color w:val="222222"/>
        </w:rPr>
        <w:t>ow testing</w:t>
      </w:r>
      <w:r w:rsidR="007A2C78" w:rsidRPr="00161B46">
        <w:rPr>
          <w:rFonts w:ascii="Times New Roman" w:eastAsia="Times New Roman" w:hAnsi="Times New Roman" w:cs="Times New Roman"/>
          <w:iCs/>
          <w:color w:val="222222"/>
        </w:rPr>
        <w:t xml:space="preserve"> </w:t>
      </w:r>
      <w:r w:rsidRPr="00161B46">
        <w:rPr>
          <w:rFonts w:ascii="Times New Roman" w:eastAsia="Times New Roman" w:hAnsi="Times New Roman" w:cs="Times New Roman"/>
          <w:iCs/>
          <w:color w:val="222222"/>
        </w:rPr>
        <w:t xml:space="preserve"> and choice are undermining education. New York, NY: Basic Books</w:t>
      </w:r>
    </w:p>
    <w:p w14:paraId="46D5AB25" w14:textId="77777777" w:rsidR="00933949" w:rsidRPr="00161B46" w:rsidRDefault="00933949" w:rsidP="000A3CB3">
      <w:pPr>
        <w:ind w:left="720" w:hanging="720"/>
        <w:rPr>
          <w:rFonts w:ascii="Times New Roman" w:eastAsia="Times New Roman" w:hAnsi="Times New Roman" w:cs="Times New Roman"/>
        </w:rPr>
      </w:pPr>
    </w:p>
    <w:p w14:paraId="0E138615" w14:textId="5AD292AD" w:rsidR="00933949" w:rsidRPr="00161B46" w:rsidRDefault="0068231A" w:rsidP="000A3CB3">
      <w:pPr>
        <w:ind w:left="720" w:hanging="720"/>
        <w:rPr>
          <w:rFonts w:ascii="Times New Roman" w:eastAsia="Times New Roman" w:hAnsi="Times New Roman" w:cs="Times New Roman"/>
        </w:rPr>
      </w:pPr>
      <w:r w:rsidRPr="00161B46">
        <w:rPr>
          <w:rFonts w:ascii="Times New Roman" w:eastAsia="Times New Roman" w:hAnsi="Times New Roman" w:cs="Times New Roman"/>
        </w:rPr>
        <w:t>Sleeter, C. (2013). Power, te</w:t>
      </w:r>
      <w:r w:rsidR="007A2C78" w:rsidRPr="00161B46">
        <w:rPr>
          <w:rFonts w:ascii="Times New Roman" w:eastAsia="Times New Roman" w:hAnsi="Times New Roman" w:cs="Times New Roman"/>
        </w:rPr>
        <w:t>aching, and teacher education: C</w:t>
      </w:r>
      <w:r w:rsidRPr="00161B46">
        <w:rPr>
          <w:rFonts w:ascii="Times New Roman" w:eastAsia="Times New Roman" w:hAnsi="Times New Roman" w:cs="Times New Roman"/>
        </w:rPr>
        <w:t>onfronting injustice with</w:t>
      </w:r>
      <w:r w:rsidR="007A2C78" w:rsidRPr="00161B46">
        <w:rPr>
          <w:rFonts w:ascii="Times New Roman" w:eastAsia="Times New Roman" w:hAnsi="Times New Roman" w:cs="Times New Roman"/>
        </w:rPr>
        <w:t xml:space="preserve"> </w:t>
      </w:r>
      <w:r w:rsidRPr="00161B46">
        <w:rPr>
          <w:rFonts w:ascii="Times New Roman" w:eastAsia="Times New Roman" w:hAnsi="Times New Roman" w:cs="Times New Roman"/>
        </w:rPr>
        <w:t xml:space="preserve"> critical research and action. New York, NY: Peter Lang Publishing, Inc.</w:t>
      </w:r>
    </w:p>
    <w:p w14:paraId="6A01DE0F" w14:textId="77777777" w:rsidR="00D54432" w:rsidRPr="00161B46" w:rsidRDefault="00D54432" w:rsidP="000A3CB3">
      <w:pPr>
        <w:ind w:left="720" w:hanging="720"/>
        <w:rPr>
          <w:rFonts w:ascii="Times New Roman" w:eastAsia="Times New Roman" w:hAnsi="Times New Roman" w:cs="Times New Roman"/>
        </w:rPr>
      </w:pPr>
    </w:p>
    <w:p w14:paraId="6C95E0D1" w14:textId="3AD7014F" w:rsidR="00D54432" w:rsidRPr="00161B46" w:rsidRDefault="0068231A" w:rsidP="00D54432">
      <w:pPr>
        <w:ind w:left="720" w:hanging="720"/>
        <w:rPr>
          <w:rFonts w:ascii="Times New Roman" w:eastAsia="Times New Roman" w:hAnsi="Times New Roman" w:cs="Times New Roman"/>
          <w:color w:val="1D2129"/>
          <w:shd w:val="clear" w:color="auto" w:fill="FFFFFF"/>
        </w:rPr>
      </w:pPr>
      <w:r w:rsidRPr="00161B46">
        <w:rPr>
          <w:rFonts w:ascii="Times New Roman" w:eastAsia="Times New Roman" w:hAnsi="Times New Roman" w:cs="Times New Roman"/>
          <w:color w:val="1D2129"/>
          <w:shd w:val="clear" w:color="auto" w:fill="FFFFFF"/>
        </w:rPr>
        <w:t>Tyler, R. (1949).</w:t>
      </w:r>
      <w:r w:rsidR="00447AAE" w:rsidRPr="00161B46">
        <w:rPr>
          <w:rFonts w:ascii="Times New Roman" w:eastAsia="Times New Roman" w:hAnsi="Times New Roman" w:cs="Times New Roman"/>
          <w:color w:val="1D2129"/>
          <w:shd w:val="clear" w:color="auto" w:fill="FFFFFF"/>
        </w:rPr>
        <w:t>Basic principles of curriculum and instruction</w:t>
      </w:r>
      <w:r w:rsidRPr="00161B46">
        <w:rPr>
          <w:rFonts w:ascii="Times New Roman" w:eastAsia="Times New Roman" w:hAnsi="Times New Roman" w:cs="Times New Roman"/>
          <w:color w:val="1D2129"/>
          <w:shd w:val="clear" w:color="auto" w:fill="FFFFFF"/>
        </w:rPr>
        <w:t>. In D.J. Flinders &amp; S.J. Thornton (Eds.), The curriculum studies reader (5th ed.,</w:t>
      </w:r>
      <w:r w:rsidR="007A12CB" w:rsidRPr="00161B46">
        <w:rPr>
          <w:rFonts w:ascii="Times New Roman" w:eastAsia="Times New Roman" w:hAnsi="Times New Roman" w:cs="Times New Roman"/>
          <w:color w:val="1D2129"/>
          <w:shd w:val="clear" w:color="auto" w:fill="FFFFFF"/>
        </w:rPr>
        <w:t xml:space="preserve"> pp. 51</w:t>
      </w:r>
      <w:r w:rsidRPr="00161B46">
        <w:rPr>
          <w:rFonts w:ascii="Times New Roman" w:eastAsia="Times New Roman" w:hAnsi="Times New Roman" w:cs="Times New Roman"/>
          <w:color w:val="1D2129"/>
          <w:shd w:val="clear" w:color="auto" w:fill="FFFFFF"/>
        </w:rPr>
        <w:t>-</w:t>
      </w:r>
      <w:r w:rsidR="007A12CB" w:rsidRPr="00161B46">
        <w:rPr>
          <w:rFonts w:ascii="Times New Roman" w:eastAsia="Times New Roman" w:hAnsi="Times New Roman" w:cs="Times New Roman"/>
          <w:color w:val="1D2129"/>
          <w:shd w:val="clear" w:color="auto" w:fill="FFFFFF"/>
        </w:rPr>
        <w:t>60</w:t>
      </w:r>
      <w:r w:rsidRPr="00161B46">
        <w:rPr>
          <w:rFonts w:ascii="Times New Roman" w:eastAsia="Times New Roman" w:hAnsi="Times New Roman" w:cs="Times New Roman"/>
          <w:color w:val="1D2129"/>
          <w:shd w:val="clear" w:color="auto" w:fill="FFFFFF"/>
        </w:rPr>
        <w:t>). New York, NY: Routledge.</w:t>
      </w:r>
      <w:r w:rsidR="003E43F9" w:rsidRPr="00161B46">
        <w:rPr>
          <w:rFonts w:ascii="Times New Roman" w:eastAsia="Times New Roman" w:hAnsi="Times New Roman" w:cs="Times New Roman"/>
          <w:color w:val="1D2129"/>
          <w:shd w:val="clear" w:color="auto" w:fill="FFFFFF"/>
        </w:rPr>
        <w:t xml:space="preserve"> </w:t>
      </w:r>
    </w:p>
    <w:p w14:paraId="6762229E" w14:textId="77777777" w:rsidR="003E43F9" w:rsidRPr="00161B46" w:rsidRDefault="003E43F9" w:rsidP="00D54432">
      <w:pPr>
        <w:ind w:left="720" w:hanging="720"/>
        <w:rPr>
          <w:rFonts w:ascii="Times New Roman" w:eastAsia="Times New Roman" w:hAnsi="Times New Roman" w:cs="Times New Roman"/>
          <w:color w:val="1D2129"/>
          <w:shd w:val="clear" w:color="auto" w:fill="FFFFFF"/>
        </w:rPr>
      </w:pPr>
    </w:p>
    <w:p w14:paraId="5EC7957F" w14:textId="2E5C28A0" w:rsidR="003E43F9" w:rsidRPr="00161B46" w:rsidRDefault="0068231A" w:rsidP="003E43F9">
      <w:pPr>
        <w:ind w:left="720" w:hanging="720"/>
        <w:rPr>
          <w:rFonts w:ascii="Times New Roman" w:eastAsia="Times New Roman" w:hAnsi="Times New Roman" w:cs="Times New Roman"/>
        </w:rPr>
      </w:pPr>
      <w:r w:rsidRPr="00161B46">
        <w:rPr>
          <w:rFonts w:ascii="Times New Roman" w:eastAsia="Times New Roman" w:hAnsi="Times New Roman" w:cs="Times New Roman"/>
          <w:color w:val="333333"/>
          <w:shd w:val="clear" w:color="auto" w:fill="FFFFFF"/>
        </w:rPr>
        <w:t xml:space="preserve">Flinders, D. &amp; Thornton, S. (2017). </w:t>
      </w:r>
      <w:r w:rsidRPr="00161B46">
        <w:rPr>
          <w:rFonts w:ascii="Times New Roman" w:eastAsia="Times New Roman" w:hAnsi="Times New Roman" w:cs="Times New Roman"/>
          <w:iCs/>
          <w:color w:val="333333"/>
        </w:rPr>
        <w:t xml:space="preserve">The curriculum studies reader </w:t>
      </w:r>
      <w:r w:rsidRPr="00161B46">
        <w:rPr>
          <w:rFonts w:ascii="Times New Roman" w:eastAsia="Times New Roman" w:hAnsi="Times New Roman" w:cs="Times New Roman"/>
          <w:color w:val="333333"/>
          <w:shd w:val="clear" w:color="auto" w:fill="FFFFFF"/>
        </w:rPr>
        <w:t xml:space="preserve">(5th ed.). </w:t>
      </w:r>
      <w:r w:rsidRPr="00161B46">
        <w:rPr>
          <w:rFonts w:ascii="Times New Roman" w:eastAsia="Times New Roman" w:hAnsi="Times New Roman" w:cs="Times New Roman"/>
          <w:color w:val="1D2129"/>
          <w:shd w:val="clear" w:color="auto" w:fill="FFFFFF"/>
        </w:rPr>
        <w:t>New York, NY: Routledge.</w:t>
      </w:r>
    </w:p>
    <w:p w14:paraId="6559FB7B" w14:textId="77777777" w:rsidR="003E43F9" w:rsidRPr="00161B46" w:rsidRDefault="003E43F9" w:rsidP="00D54432">
      <w:pPr>
        <w:ind w:left="720" w:hanging="720"/>
        <w:rPr>
          <w:rFonts w:ascii="Times New Roman" w:eastAsia="Times New Roman" w:hAnsi="Times New Roman" w:cs="Times New Roman"/>
        </w:rPr>
      </w:pPr>
    </w:p>
    <w:p w14:paraId="64B0C581" w14:textId="77777777" w:rsidR="00D54432" w:rsidRPr="00161B46" w:rsidRDefault="00D54432" w:rsidP="000A3CB3">
      <w:pPr>
        <w:ind w:left="720" w:hanging="720"/>
        <w:rPr>
          <w:rFonts w:ascii="Times New Roman" w:eastAsia="Times New Roman" w:hAnsi="Times New Roman" w:cs="Times New Roman"/>
        </w:rPr>
      </w:pPr>
    </w:p>
    <w:p w14:paraId="1E0B8CBA" w14:textId="77777777" w:rsidR="00933949" w:rsidRPr="00161B46" w:rsidRDefault="00933949" w:rsidP="000A3CB3">
      <w:pPr>
        <w:pStyle w:val="NormalWeb"/>
        <w:ind w:firstLine="720"/>
        <w:jc w:val="center"/>
        <w:rPr>
          <w:sz w:val="24"/>
          <w:szCs w:val="24"/>
        </w:rPr>
      </w:pPr>
    </w:p>
    <w:p w14:paraId="3C227EC8" w14:textId="77777777" w:rsidR="00933949" w:rsidRPr="00161B46" w:rsidRDefault="00933949" w:rsidP="000A3CB3">
      <w:pPr>
        <w:rPr>
          <w:rFonts w:ascii="Times New Roman" w:hAnsi="Times New Roman" w:cs="Times New Roman"/>
        </w:rPr>
      </w:pPr>
    </w:p>
    <w:p w14:paraId="09C0FFC3" w14:textId="77777777" w:rsidR="00933949" w:rsidRPr="00161B46" w:rsidRDefault="00933949" w:rsidP="008504A2">
      <w:pPr>
        <w:spacing w:line="480" w:lineRule="auto"/>
        <w:rPr>
          <w:rFonts w:ascii="Times New Roman" w:hAnsi="Times New Roman" w:cs="Times New Roman"/>
        </w:rPr>
      </w:pPr>
    </w:p>
    <w:p w14:paraId="4C20A0D9" w14:textId="77777777" w:rsidR="00933949" w:rsidRPr="00161B46" w:rsidRDefault="00933949" w:rsidP="008504A2">
      <w:pPr>
        <w:spacing w:line="480" w:lineRule="auto"/>
        <w:rPr>
          <w:rFonts w:ascii="Times New Roman" w:hAnsi="Times New Roman" w:cs="Times New Roman"/>
        </w:rPr>
      </w:pPr>
    </w:p>
    <w:sectPr w:rsidR="00933949" w:rsidRPr="00161B46" w:rsidSect="0068231A">
      <w:headerReference w:type="even" r:id="rId7"/>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824A2" w14:textId="77777777" w:rsidR="007A4182" w:rsidRDefault="007A4182" w:rsidP="0068231A">
      <w:r>
        <w:separator/>
      </w:r>
    </w:p>
  </w:endnote>
  <w:endnote w:type="continuationSeparator" w:id="0">
    <w:p w14:paraId="78C67614" w14:textId="77777777" w:rsidR="007A4182" w:rsidRDefault="007A4182" w:rsidP="0068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BAA8B" w14:textId="77777777" w:rsidR="007A4182" w:rsidRDefault="007A4182" w:rsidP="0068231A">
      <w:r>
        <w:separator/>
      </w:r>
    </w:p>
  </w:footnote>
  <w:footnote w:type="continuationSeparator" w:id="0">
    <w:p w14:paraId="4455219C" w14:textId="77777777" w:rsidR="007A4182" w:rsidRDefault="007A4182" w:rsidP="0068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0EB9" w14:textId="77777777" w:rsidR="0068231A" w:rsidRDefault="0068231A" w:rsidP="006823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06CAD3" w14:textId="77777777" w:rsidR="0068231A" w:rsidRDefault="007A4182" w:rsidP="0068231A">
    <w:pPr>
      <w:pStyle w:val="Header"/>
      <w:ind w:right="360"/>
    </w:pPr>
    <w:sdt>
      <w:sdtPr>
        <w:id w:val="171999623"/>
        <w:placeholder>
          <w:docPart w:val="AA199EEE2B7C11469A92760246619AB3"/>
        </w:placeholder>
        <w:temporary/>
        <w:showingPlcHdr/>
      </w:sdtPr>
      <w:sdtEndPr/>
      <w:sdtContent>
        <w:r w:rsidR="0068231A">
          <w:t>[Type text]</w:t>
        </w:r>
      </w:sdtContent>
    </w:sdt>
    <w:r w:rsidR="0068231A">
      <w:ptab w:relativeTo="margin" w:alignment="center" w:leader="none"/>
    </w:r>
    <w:sdt>
      <w:sdtPr>
        <w:id w:val="171999624"/>
        <w:placeholder>
          <w:docPart w:val="CE0377360BBAE741B470488568FAB092"/>
        </w:placeholder>
        <w:temporary/>
        <w:showingPlcHdr/>
      </w:sdtPr>
      <w:sdtEndPr/>
      <w:sdtContent>
        <w:r w:rsidR="0068231A">
          <w:t>[Type text]</w:t>
        </w:r>
      </w:sdtContent>
    </w:sdt>
    <w:r w:rsidR="0068231A">
      <w:ptab w:relativeTo="margin" w:alignment="right" w:leader="none"/>
    </w:r>
    <w:sdt>
      <w:sdtPr>
        <w:id w:val="171999625"/>
        <w:placeholder>
          <w:docPart w:val="AB832C63848DFD48889D76E7C73CA2B6"/>
        </w:placeholder>
        <w:temporary/>
        <w:showingPlcHdr/>
      </w:sdtPr>
      <w:sdtEndPr/>
      <w:sdtContent>
        <w:r w:rsidR="0068231A">
          <w:t>[Type text]</w:t>
        </w:r>
      </w:sdtContent>
    </w:sdt>
  </w:p>
  <w:p w14:paraId="7D1F8701" w14:textId="77777777" w:rsidR="0068231A" w:rsidRDefault="00682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49D5" w14:textId="77777777" w:rsidR="0068231A" w:rsidRDefault="0068231A" w:rsidP="0068231A">
    <w:pPr>
      <w:pStyle w:val="Header"/>
      <w:framePr w:wrap="around" w:vAnchor="text" w:hAnchor="page" w:x="10621" w:y="1"/>
      <w:rPr>
        <w:rStyle w:val="PageNumber"/>
      </w:rPr>
    </w:pPr>
    <w:r>
      <w:rPr>
        <w:rStyle w:val="PageNumber"/>
      </w:rPr>
      <w:fldChar w:fldCharType="begin"/>
    </w:r>
    <w:r>
      <w:rPr>
        <w:rStyle w:val="PageNumber"/>
      </w:rPr>
      <w:instrText xml:space="preserve">PAGE  </w:instrText>
    </w:r>
    <w:r>
      <w:rPr>
        <w:rStyle w:val="PageNumber"/>
      </w:rPr>
      <w:fldChar w:fldCharType="separate"/>
    </w:r>
    <w:r w:rsidR="000C1469">
      <w:rPr>
        <w:rStyle w:val="PageNumber"/>
        <w:noProof/>
      </w:rPr>
      <w:t>2</w:t>
    </w:r>
    <w:r>
      <w:rPr>
        <w:rStyle w:val="PageNumber"/>
      </w:rPr>
      <w:fldChar w:fldCharType="end"/>
    </w:r>
  </w:p>
  <w:p w14:paraId="509DE99B" w14:textId="56379426" w:rsidR="0068231A" w:rsidRDefault="0068231A" w:rsidP="0068231A">
    <w:pPr>
      <w:pStyle w:val="Header"/>
      <w:ind w:right="360"/>
    </w:pPr>
    <w:r>
      <w:t>Ending Where We Began</w:t>
    </w:r>
    <w:r>
      <w:ptab w:relativeTo="margin" w:alignment="center" w:leader="none"/>
    </w:r>
    <w:r>
      <w:ptab w:relativeTo="margin" w:alignment="right" w:leader="none"/>
    </w:r>
  </w:p>
  <w:p w14:paraId="1F164391" w14:textId="77777777" w:rsidR="0068231A" w:rsidRDefault="00682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1B3A" w14:textId="653562E6" w:rsidR="000C1469" w:rsidRDefault="000C1469">
    <w:pPr>
      <w:pStyle w:val="Header"/>
    </w:pPr>
    <w:r>
      <w:t>Ending Where We Began</w:t>
    </w:r>
    <w:r>
      <w:ptab w:relativeTo="margin" w:alignment="center" w:leader="none"/>
    </w:r>
    <w:r>
      <w:ptab w:relativeTo="margin" w:alignment="right" w:leader="none"/>
    </w:r>
  </w:p>
  <w:p w14:paraId="43E46F35" w14:textId="77777777" w:rsidR="000C1469" w:rsidRDefault="000C1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A2"/>
    <w:rsid w:val="00021FFC"/>
    <w:rsid w:val="00026BD7"/>
    <w:rsid w:val="00081813"/>
    <w:rsid w:val="00095326"/>
    <w:rsid w:val="000A302C"/>
    <w:rsid w:val="000A3CB3"/>
    <w:rsid w:val="000A4C64"/>
    <w:rsid w:val="000C1469"/>
    <w:rsid w:val="000D1481"/>
    <w:rsid w:val="00103950"/>
    <w:rsid w:val="00161B46"/>
    <w:rsid w:val="001730CF"/>
    <w:rsid w:val="00180A8F"/>
    <w:rsid w:val="001A2EDB"/>
    <w:rsid w:val="001D34E3"/>
    <w:rsid w:val="0020543E"/>
    <w:rsid w:val="002355EF"/>
    <w:rsid w:val="00253C37"/>
    <w:rsid w:val="002A5CF3"/>
    <w:rsid w:val="002F4C3E"/>
    <w:rsid w:val="002F529A"/>
    <w:rsid w:val="003814D5"/>
    <w:rsid w:val="00383D17"/>
    <w:rsid w:val="0039487D"/>
    <w:rsid w:val="003E2117"/>
    <w:rsid w:val="003E2F6B"/>
    <w:rsid w:val="003E43F9"/>
    <w:rsid w:val="00420F32"/>
    <w:rsid w:val="00447AAE"/>
    <w:rsid w:val="00490658"/>
    <w:rsid w:val="004A3664"/>
    <w:rsid w:val="004B25B5"/>
    <w:rsid w:val="004E3930"/>
    <w:rsid w:val="004E4EE1"/>
    <w:rsid w:val="004F5CB5"/>
    <w:rsid w:val="00552D54"/>
    <w:rsid w:val="005B58A1"/>
    <w:rsid w:val="005E4766"/>
    <w:rsid w:val="005F02E4"/>
    <w:rsid w:val="00615DE1"/>
    <w:rsid w:val="00640365"/>
    <w:rsid w:val="0065719F"/>
    <w:rsid w:val="0068231A"/>
    <w:rsid w:val="00682C89"/>
    <w:rsid w:val="006B31E6"/>
    <w:rsid w:val="006B7C0E"/>
    <w:rsid w:val="006C3BB8"/>
    <w:rsid w:val="006C6676"/>
    <w:rsid w:val="00722CC6"/>
    <w:rsid w:val="007257CC"/>
    <w:rsid w:val="007317C1"/>
    <w:rsid w:val="007A12CB"/>
    <w:rsid w:val="007A2C78"/>
    <w:rsid w:val="007A4182"/>
    <w:rsid w:val="008504A2"/>
    <w:rsid w:val="00870A3E"/>
    <w:rsid w:val="0087267C"/>
    <w:rsid w:val="0089354C"/>
    <w:rsid w:val="008A710B"/>
    <w:rsid w:val="008B59EB"/>
    <w:rsid w:val="008C7680"/>
    <w:rsid w:val="00933949"/>
    <w:rsid w:val="0094485D"/>
    <w:rsid w:val="00962C4D"/>
    <w:rsid w:val="009661FA"/>
    <w:rsid w:val="009700B6"/>
    <w:rsid w:val="009932E7"/>
    <w:rsid w:val="00994113"/>
    <w:rsid w:val="009B0D85"/>
    <w:rsid w:val="009C350C"/>
    <w:rsid w:val="009D19D3"/>
    <w:rsid w:val="009F069D"/>
    <w:rsid w:val="00A2073C"/>
    <w:rsid w:val="00A37FA3"/>
    <w:rsid w:val="00A4205F"/>
    <w:rsid w:val="00B02A97"/>
    <w:rsid w:val="00B214B8"/>
    <w:rsid w:val="00B3484F"/>
    <w:rsid w:val="00B42903"/>
    <w:rsid w:val="00B61056"/>
    <w:rsid w:val="00B84385"/>
    <w:rsid w:val="00B84FB0"/>
    <w:rsid w:val="00B9125D"/>
    <w:rsid w:val="00BA1BC4"/>
    <w:rsid w:val="00BC4343"/>
    <w:rsid w:val="00BC6035"/>
    <w:rsid w:val="00BC6CC2"/>
    <w:rsid w:val="00BF5B1A"/>
    <w:rsid w:val="00C037C3"/>
    <w:rsid w:val="00C04F67"/>
    <w:rsid w:val="00C16AFF"/>
    <w:rsid w:val="00C213D5"/>
    <w:rsid w:val="00CF5A17"/>
    <w:rsid w:val="00D53F9C"/>
    <w:rsid w:val="00D54432"/>
    <w:rsid w:val="00D8599D"/>
    <w:rsid w:val="00D92494"/>
    <w:rsid w:val="00D95BB7"/>
    <w:rsid w:val="00DB7EDD"/>
    <w:rsid w:val="00E33AD7"/>
    <w:rsid w:val="00E52064"/>
    <w:rsid w:val="00EA3225"/>
    <w:rsid w:val="00EB3353"/>
    <w:rsid w:val="00EC5F48"/>
    <w:rsid w:val="00F077ED"/>
    <w:rsid w:val="00F4097A"/>
    <w:rsid w:val="00F468CA"/>
    <w:rsid w:val="00F729EB"/>
    <w:rsid w:val="00F81961"/>
    <w:rsid w:val="00FB36D6"/>
    <w:rsid w:val="00FB45A0"/>
    <w:rsid w:val="00FB612C"/>
    <w:rsid w:val="00FF2F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07B605F-A29A-8B49-B96F-77B7B59E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A2"/>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F02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2E4"/>
    <w:rPr>
      <w:rFonts w:ascii="Lucida Grande" w:hAnsi="Lucida Grande" w:cs="Lucida Grande"/>
      <w:sz w:val="18"/>
      <w:szCs w:val="18"/>
    </w:rPr>
  </w:style>
  <w:style w:type="character" w:customStyle="1" w:styleId="apple-converted-space">
    <w:name w:val="apple-converted-space"/>
    <w:basedOn w:val="DefaultParagraphFont"/>
    <w:rsid w:val="00933949"/>
  </w:style>
  <w:style w:type="character" w:styleId="Emphasis">
    <w:name w:val="Emphasis"/>
    <w:basedOn w:val="DefaultParagraphFont"/>
    <w:uiPriority w:val="20"/>
    <w:qFormat/>
    <w:rsid w:val="00933949"/>
    <w:rPr>
      <w:i/>
      <w:iCs/>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unhideWhenUsed/>
    <w:rsid w:val="0068231A"/>
    <w:pPr>
      <w:tabs>
        <w:tab w:val="center" w:pos="4320"/>
        <w:tab w:val="right" w:pos="8640"/>
      </w:tabs>
    </w:pPr>
  </w:style>
  <w:style w:type="character" w:customStyle="1" w:styleId="HeaderChar">
    <w:name w:val="Header Char"/>
    <w:basedOn w:val="DefaultParagraphFont"/>
    <w:link w:val="Header"/>
    <w:uiPriority w:val="99"/>
    <w:rsid w:val="0068231A"/>
  </w:style>
  <w:style w:type="paragraph" w:styleId="Footer">
    <w:name w:val="footer"/>
    <w:basedOn w:val="Normal"/>
    <w:link w:val="FooterChar"/>
    <w:uiPriority w:val="99"/>
    <w:unhideWhenUsed/>
    <w:rsid w:val="0068231A"/>
    <w:pPr>
      <w:tabs>
        <w:tab w:val="center" w:pos="4320"/>
        <w:tab w:val="right" w:pos="8640"/>
      </w:tabs>
    </w:pPr>
  </w:style>
  <w:style w:type="character" w:customStyle="1" w:styleId="FooterChar">
    <w:name w:val="Footer Char"/>
    <w:basedOn w:val="DefaultParagraphFont"/>
    <w:link w:val="Footer"/>
    <w:uiPriority w:val="99"/>
    <w:rsid w:val="0068231A"/>
  </w:style>
  <w:style w:type="character" w:styleId="PageNumber">
    <w:name w:val="page number"/>
    <w:basedOn w:val="DefaultParagraphFont"/>
    <w:uiPriority w:val="99"/>
    <w:semiHidden/>
    <w:unhideWhenUsed/>
    <w:rsid w:val="0068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199EEE2B7C11469A92760246619AB3"/>
        <w:category>
          <w:name w:val="General"/>
          <w:gallery w:val="placeholder"/>
        </w:category>
        <w:types>
          <w:type w:val="bbPlcHdr"/>
        </w:types>
        <w:behaviors>
          <w:behavior w:val="content"/>
        </w:behaviors>
        <w:guid w:val="{30CCDA5D-C9D5-D941-BCEC-D882966BF034}"/>
      </w:docPartPr>
      <w:docPartBody>
        <w:p w:rsidR="00F8792B" w:rsidRDefault="00F8792B" w:rsidP="00F8792B">
          <w:pPr>
            <w:pStyle w:val="AA199EEE2B7C11469A92760246619AB3"/>
          </w:pPr>
          <w:r>
            <w:t>[Type text]</w:t>
          </w:r>
        </w:p>
      </w:docPartBody>
    </w:docPart>
    <w:docPart>
      <w:docPartPr>
        <w:name w:val="CE0377360BBAE741B470488568FAB092"/>
        <w:category>
          <w:name w:val="General"/>
          <w:gallery w:val="placeholder"/>
        </w:category>
        <w:types>
          <w:type w:val="bbPlcHdr"/>
        </w:types>
        <w:behaviors>
          <w:behavior w:val="content"/>
        </w:behaviors>
        <w:guid w:val="{4BEF529F-F4B3-924F-8A71-84F74589A0A2}"/>
      </w:docPartPr>
      <w:docPartBody>
        <w:p w:rsidR="00F8792B" w:rsidRDefault="00F8792B" w:rsidP="00F8792B">
          <w:pPr>
            <w:pStyle w:val="CE0377360BBAE741B470488568FAB092"/>
          </w:pPr>
          <w:r>
            <w:t>[Type text]</w:t>
          </w:r>
        </w:p>
      </w:docPartBody>
    </w:docPart>
    <w:docPart>
      <w:docPartPr>
        <w:name w:val="AB832C63848DFD48889D76E7C73CA2B6"/>
        <w:category>
          <w:name w:val="General"/>
          <w:gallery w:val="placeholder"/>
        </w:category>
        <w:types>
          <w:type w:val="bbPlcHdr"/>
        </w:types>
        <w:behaviors>
          <w:behavior w:val="content"/>
        </w:behaviors>
        <w:guid w:val="{54FD6A99-DD12-7144-AEFA-CABE534FAF0F}"/>
      </w:docPartPr>
      <w:docPartBody>
        <w:p w:rsidR="00F8792B" w:rsidRDefault="00F8792B" w:rsidP="00F8792B">
          <w:pPr>
            <w:pStyle w:val="AB832C63848DFD48889D76E7C73CA2B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92B"/>
    <w:rsid w:val="00EC3F20"/>
    <w:rsid w:val="00F879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199EEE2B7C11469A92760246619AB3">
    <w:name w:val="AA199EEE2B7C11469A92760246619AB3"/>
    <w:rsid w:val="00F8792B"/>
  </w:style>
  <w:style w:type="paragraph" w:customStyle="1" w:styleId="CE0377360BBAE741B470488568FAB092">
    <w:name w:val="CE0377360BBAE741B470488568FAB092"/>
    <w:rsid w:val="00F8792B"/>
  </w:style>
  <w:style w:type="paragraph" w:customStyle="1" w:styleId="AB832C63848DFD48889D76E7C73CA2B6">
    <w:name w:val="AB832C63848DFD48889D76E7C73CA2B6"/>
    <w:rsid w:val="00F87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2C20-3A31-FF41-BD2F-8C6DE650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2595</Words>
  <Characters>14794</Characters>
  <Application>Microsoft Office Word</Application>
  <DocSecurity>0</DocSecurity>
  <Lines>123</Lines>
  <Paragraphs>34</Paragraphs>
  <ScaleCrop>false</ScaleCrop>
  <Company>NYU</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Solano</dc:creator>
  <cp:lastModifiedBy>Solano,Gabriella L</cp:lastModifiedBy>
  <cp:revision>2</cp:revision>
  <dcterms:created xsi:type="dcterms:W3CDTF">2022-02-23T16:59:00Z</dcterms:created>
  <dcterms:modified xsi:type="dcterms:W3CDTF">2022-02-23T16:59:00Z</dcterms:modified>
</cp:coreProperties>
</file>